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37516" w14:textId="487B41D0" w:rsidR="002C5EB4" w:rsidRPr="002C5EB4" w:rsidRDefault="00D726E7" w:rsidP="002C5EB4">
      <w:pPr>
        <w:pStyle w:val="Heading2"/>
      </w:pPr>
      <w:r w:rsidRPr="00C42F19">
        <w:rPr>
          <w:sz w:val="24"/>
          <w:szCs w:val="24"/>
        </w:rPr>
        <w:t xml:space="preserve">                                      </w:t>
      </w:r>
    </w:p>
    <w:p w14:paraId="0EEF8CB0" w14:textId="0294425C"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Institute Mission:</w:t>
      </w:r>
    </w:p>
    <w:p w14:paraId="16F4E3A7"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To develop technocrats with awareness of Socio-economic needs for sustainable growth.</w:t>
      </w:r>
    </w:p>
    <w:p w14:paraId="4BCE3B7C" w14:textId="26EE75CD"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Institute Vision:</w:t>
      </w:r>
    </w:p>
    <w:p w14:paraId="41CCD844" w14:textId="29CB28EC"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 xml:space="preserve">A Premier Institute as a dynamic entity contributing </w:t>
      </w:r>
      <w:r w:rsidR="00AB616A">
        <w:rPr>
          <w:rFonts w:ascii="Times New Roman" w:eastAsia="Times New Roman" w:hAnsi="Times New Roman" w:cs="Times New Roman"/>
          <w:kern w:val="0"/>
          <w:sz w:val="24"/>
          <w:szCs w:val="24"/>
          <w:lang w:val="en-US"/>
          <w14:ligatures w14:val="none"/>
        </w:rPr>
        <w:t>to human resource development</w:t>
      </w:r>
      <w:r w:rsidRPr="002C5EB4">
        <w:rPr>
          <w:rFonts w:ascii="Times New Roman" w:eastAsia="Times New Roman" w:hAnsi="Times New Roman" w:cs="Times New Roman"/>
          <w:kern w:val="0"/>
          <w:sz w:val="24"/>
          <w:szCs w:val="24"/>
          <w:lang w:val="en-US"/>
          <w14:ligatures w14:val="none"/>
        </w:rPr>
        <w:t>.</w:t>
      </w:r>
    </w:p>
    <w:p w14:paraId="6A9188D5" w14:textId="77777777"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of Mechanical Engineering</w:t>
      </w:r>
    </w:p>
    <w:p w14:paraId="6C3B554D" w14:textId="1C68A760"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Vision:</w:t>
      </w:r>
    </w:p>
    <w:p w14:paraId="3B4469D4" w14:textId="77777777" w:rsidR="002C5EB4" w:rsidRPr="002C5EB4" w:rsidRDefault="002C5EB4" w:rsidP="002C5EB4">
      <w:p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kern w:val="0"/>
          <w:sz w:val="24"/>
          <w:szCs w:val="24"/>
          <w:lang w:val="en-US"/>
          <w14:ligatures w14:val="none"/>
        </w:rPr>
        <w:t>“Facilitator for excellence in Mechanical Engineering.”</w:t>
      </w:r>
    </w:p>
    <w:p w14:paraId="4A9CB16C" w14:textId="1B2D092C" w:rsidR="002C5EB4" w:rsidRPr="002C5EB4" w:rsidRDefault="002C5EB4" w:rsidP="002C5EB4">
      <w:pPr>
        <w:spacing w:after="0" w:line="240" w:lineRule="auto"/>
        <w:outlineLvl w:val="1"/>
        <w:rPr>
          <w:rFonts w:ascii="Times New Roman" w:eastAsia="Times New Roman" w:hAnsi="Times New Roman" w:cs="Times New Roman"/>
          <w:b/>
          <w:bCs/>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Department Mission:</w:t>
      </w:r>
    </w:p>
    <w:p w14:paraId="173E41B9"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1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Develop Proficient Mechanical Engineers.</w:t>
      </w:r>
    </w:p>
    <w:p w14:paraId="4A6C1512"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2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Develop Mechanical Engineers with Social Awareness.</w:t>
      </w:r>
    </w:p>
    <w:p w14:paraId="2F713C97" w14:textId="77777777" w:rsidR="002C5EB4" w:rsidRPr="002C5EB4" w:rsidRDefault="002C5EB4" w:rsidP="002C5EB4">
      <w:pPr>
        <w:numPr>
          <w:ilvl w:val="0"/>
          <w:numId w:val="10"/>
        </w:numPr>
        <w:spacing w:after="0" w:line="240" w:lineRule="auto"/>
        <w:rPr>
          <w:rFonts w:ascii="Times New Roman" w:eastAsia="Times New Roman" w:hAnsi="Times New Roman" w:cs="Times New Roman"/>
          <w:kern w:val="0"/>
          <w:sz w:val="24"/>
          <w:szCs w:val="24"/>
          <w:lang w:val="en-US"/>
          <w14:ligatures w14:val="none"/>
        </w:rPr>
      </w:pPr>
      <w:r w:rsidRPr="002C5EB4">
        <w:rPr>
          <w:rFonts w:ascii="Times New Roman" w:eastAsia="Times New Roman" w:hAnsi="Times New Roman" w:cs="Times New Roman"/>
          <w:b/>
          <w:bCs/>
          <w:kern w:val="0"/>
          <w:sz w:val="24"/>
          <w:szCs w:val="24"/>
          <w:lang w:val="en-US"/>
          <w14:ligatures w14:val="none"/>
        </w:rPr>
        <w:t>M</w:t>
      </w:r>
      <w:proofErr w:type="gramStart"/>
      <w:r w:rsidRPr="002C5EB4">
        <w:rPr>
          <w:rFonts w:ascii="Times New Roman" w:eastAsia="Times New Roman" w:hAnsi="Times New Roman" w:cs="Times New Roman"/>
          <w:b/>
          <w:bCs/>
          <w:kern w:val="0"/>
          <w:sz w:val="24"/>
          <w:szCs w:val="24"/>
          <w:lang w:val="en-US"/>
          <w14:ligatures w14:val="none"/>
        </w:rPr>
        <w:t>3 :</w:t>
      </w:r>
      <w:proofErr w:type="gramEnd"/>
      <w:r w:rsidRPr="002C5EB4">
        <w:rPr>
          <w:rFonts w:ascii="Times New Roman" w:eastAsia="Times New Roman" w:hAnsi="Times New Roman" w:cs="Times New Roman"/>
          <w:b/>
          <w:bCs/>
          <w:kern w:val="0"/>
          <w:sz w:val="24"/>
          <w:szCs w:val="24"/>
          <w:lang w:val="en-US"/>
          <w14:ligatures w14:val="none"/>
        </w:rPr>
        <w:t xml:space="preserve"> </w:t>
      </w:r>
      <w:r w:rsidRPr="002C5EB4">
        <w:rPr>
          <w:rFonts w:ascii="Times New Roman" w:eastAsia="Times New Roman" w:hAnsi="Times New Roman" w:cs="Times New Roman"/>
          <w:kern w:val="0"/>
          <w:sz w:val="24"/>
          <w:szCs w:val="24"/>
          <w:lang w:val="en-US"/>
          <w14:ligatures w14:val="none"/>
        </w:rPr>
        <w:t>To Impart Knowledge, Skills and Values for Sustainable Development.</w:t>
      </w:r>
    </w:p>
    <w:p w14:paraId="215FE8F9" w14:textId="3DA131C5" w:rsidR="00041D35" w:rsidRPr="00C42F19" w:rsidRDefault="00041D35" w:rsidP="00D726E7">
      <w:pPr>
        <w:rPr>
          <w:rFonts w:ascii="Times New Roman" w:hAnsi="Times New Roman" w:cs="Times New Roman"/>
          <w:b/>
          <w:bCs/>
          <w:sz w:val="24"/>
          <w:szCs w:val="24"/>
        </w:rPr>
      </w:pPr>
    </w:p>
    <w:p w14:paraId="01527724" w14:textId="08FA79CB" w:rsidR="00033C06" w:rsidRPr="00C42F19" w:rsidRDefault="00874EA8" w:rsidP="00041D35">
      <w:pPr>
        <w:jc w:val="center"/>
        <w:rPr>
          <w:rFonts w:ascii="Times New Roman" w:hAnsi="Times New Roman" w:cs="Times New Roman"/>
          <w:b/>
          <w:bCs/>
          <w:sz w:val="24"/>
          <w:szCs w:val="24"/>
          <w:u w:val="single"/>
        </w:rPr>
      </w:pPr>
      <w:r w:rsidRPr="00C42F19">
        <w:rPr>
          <w:rFonts w:ascii="Times New Roman" w:hAnsi="Times New Roman" w:cs="Times New Roman"/>
          <w:b/>
          <w:bCs/>
          <w:sz w:val="24"/>
          <w:szCs w:val="24"/>
          <w:u w:val="single"/>
        </w:rPr>
        <w:t>Department of Mechanical Engineering</w:t>
      </w:r>
    </w:p>
    <w:p w14:paraId="6A9A2472" w14:textId="0BBBA921" w:rsidR="00874EA8" w:rsidRPr="00C42F19" w:rsidRDefault="00874EA8" w:rsidP="00874EA8">
      <w:pPr>
        <w:pBdr>
          <w:bottom w:val="single" w:sz="6" w:space="1" w:color="auto"/>
        </w:pBdr>
        <w:jc w:val="center"/>
        <w:rPr>
          <w:rFonts w:ascii="Times New Roman" w:hAnsi="Times New Roman" w:cs="Times New Roman"/>
          <w:b/>
          <w:i/>
          <w:sz w:val="24"/>
          <w:szCs w:val="24"/>
        </w:rPr>
      </w:pPr>
      <w:r w:rsidRPr="00C42F19">
        <w:rPr>
          <w:rFonts w:ascii="Times New Roman" w:hAnsi="Times New Roman" w:cs="Times New Roman"/>
          <w:b/>
          <w:i/>
          <w:sz w:val="24"/>
          <w:szCs w:val="24"/>
        </w:rPr>
        <w:t>Activity Report</w:t>
      </w:r>
    </w:p>
    <w:p w14:paraId="418398FE" w14:textId="4D8FA1E6" w:rsidR="00AE7AF2" w:rsidRPr="00AE7AF2" w:rsidRDefault="00D32101" w:rsidP="00656888">
      <w:pPr>
        <w:pStyle w:val="ListParagraph"/>
        <w:numPr>
          <w:ilvl w:val="0"/>
          <w:numId w:val="1"/>
        </w:numPr>
        <w:rPr>
          <w:rFonts w:ascii="Times New Roman" w:hAnsi="Times New Roman" w:cs="Times New Roman"/>
          <w:sz w:val="24"/>
          <w:szCs w:val="24"/>
        </w:rPr>
      </w:pPr>
      <w:r w:rsidRPr="00AE7AF2">
        <w:rPr>
          <w:rFonts w:ascii="Times New Roman" w:hAnsi="Times New Roman" w:cs="Times New Roman"/>
          <w:sz w:val="24"/>
          <w:szCs w:val="24"/>
        </w:rPr>
        <w:t xml:space="preserve">Submitted by: </w:t>
      </w:r>
      <w:r w:rsidR="0000405C" w:rsidRPr="00AE7AF2">
        <w:rPr>
          <w:rFonts w:ascii="Times New Roman" w:hAnsi="Times New Roman" w:cs="Times New Roman"/>
          <w:sz w:val="24"/>
          <w:szCs w:val="24"/>
        </w:rPr>
        <w:t xml:space="preserve"> </w:t>
      </w:r>
      <w:r w:rsidR="00AE7AF2" w:rsidRPr="00AE7AF2">
        <w:rPr>
          <w:rFonts w:ascii="Times New Roman" w:hAnsi="Times New Roman" w:cs="Times New Roman"/>
          <w:sz w:val="24"/>
          <w:szCs w:val="24"/>
        </w:rPr>
        <w:t>Dr P S</w:t>
      </w:r>
      <w:r w:rsidR="00F577BD">
        <w:rPr>
          <w:rFonts w:ascii="Times New Roman" w:hAnsi="Times New Roman" w:cs="Times New Roman"/>
          <w:sz w:val="24"/>
          <w:szCs w:val="24"/>
        </w:rPr>
        <w:t>.</w:t>
      </w:r>
      <w:r w:rsidR="00AE7AF2" w:rsidRPr="00AE7AF2">
        <w:rPr>
          <w:rFonts w:ascii="Times New Roman" w:hAnsi="Times New Roman" w:cs="Times New Roman"/>
          <w:sz w:val="24"/>
          <w:szCs w:val="24"/>
        </w:rPr>
        <w:t xml:space="preserve"> Desale </w:t>
      </w:r>
    </w:p>
    <w:p w14:paraId="5FF6373B" w14:textId="150D7D10" w:rsidR="00874EA8" w:rsidRPr="00AE7AF2" w:rsidRDefault="00D32101" w:rsidP="00656888">
      <w:pPr>
        <w:pStyle w:val="ListParagraph"/>
        <w:numPr>
          <w:ilvl w:val="0"/>
          <w:numId w:val="1"/>
        </w:numPr>
        <w:rPr>
          <w:rFonts w:ascii="Times New Roman" w:hAnsi="Times New Roman" w:cs="Times New Roman"/>
          <w:sz w:val="24"/>
          <w:szCs w:val="24"/>
        </w:rPr>
      </w:pPr>
      <w:r w:rsidRPr="00AE7AF2">
        <w:rPr>
          <w:rFonts w:ascii="Times New Roman" w:hAnsi="Times New Roman" w:cs="Times New Roman"/>
          <w:sz w:val="24"/>
          <w:szCs w:val="24"/>
        </w:rPr>
        <w:t xml:space="preserve">Date of </w:t>
      </w:r>
      <w:r w:rsidR="006F4442" w:rsidRPr="00AE7AF2">
        <w:rPr>
          <w:rFonts w:ascii="Times New Roman" w:hAnsi="Times New Roman" w:cs="Times New Roman"/>
          <w:sz w:val="24"/>
          <w:szCs w:val="24"/>
        </w:rPr>
        <w:t>Activity</w:t>
      </w:r>
      <w:r w:rsidRPr="00AE7AF2">
        <w:rPr>
          <w:rFonts w:ascii="Times New Roman" w:hAnsi="Times New Roman" w:cs="Times New Roman"/>
          <w:color w:val="EE0000"/>
          <w:sz w:val="24"/>
          <w:szCs w:val="24"/>
        </w:rPr>
        <w:t xml:space="preserve">: </w:t>
      </w:r>
    </w:p>
    <w:tbl>
      <w:tblPr>
        <w:tblStyle w:val="TableGrid"/>
        <w:tblW w:w="10828" w:type="dxa"/>
        <w:tblLayout w:type="fixed"/>
        <w:tblLook w:val="04A0" w:firstRow="1" w:lastRow="0" w:firstColumn="1" w:lastColumn="0" w:noHBand="0" w:noVBand="1"/>
      </w:tblPr>
      <w:tblGrid>
        <w:gridCol w:w="2808"/>
        <w:gridCol w:w="8020"/>
      </w:tblGrid>
      <w:tr w:rsidR="00874EA8" w:rsidRPr="00C42F19" w14:paraId="2441F6D1" w14:textId="77777777" w:rsidTr="00C80F25">
        <w:trPr>
          <w:trHeight w:val="344"/>
        </w:trPr>
        <w:tc>
          <w:tcPr>
            <w:tcW w:w="2808" w:type="dxa"/>
          </w:tcPr>
          <w:p w14:paraId="1A0654CA" w14:textId="3B73FC82" w:rsidR="00874EA8" w:rsidRPr="00C42F19" w:rsidRDefault="00C37F2A" w:rsidP="007E52B3">
            <w:pPr>
              <w:rPr>
                <w:rFonts w:ascii="Times New Roman" w:hAnsi="Times New Roman" w:cs="Times New Roman"/>
                <w:b/>
                <w:bCs/>
                <w:sz w:val="24"/>
                <w:szCs w:val="24"/>
              </w:rPr>
            </w:pPr>
            <w:r w:rsidRPr="00C42F19">
              <w:rPr>
                <w:rFonts w:ascii="Times New Roman" w:hAnsi="Times New Roman" w:cs="Times New Roman"/>
                <w:b/>
                <w:bCs/>
                <w:sz w:val="24"/>
                <w:szCs w:val="24"/>
              </w:rPr>
              <w:t>Project Title</w:t>
            </w:r>
          </w:p>
        </w:tc>
        <w:tc>
          <w:tcPr>
            <w:tcW w:w="8020" w:type="dxa"/>
          </w:tcPr>
          <w:p w14:paraId="7FEF8EB0" w14:textId="12227147" w:rsidR="00874EA8" w:rsidRPr="00AE7AF2" w:rsidRDefault="00F577BD" w:rsidP="00AE7AF2">
            <w:pPr>
              <w:rPr>
                <w:rFonts w:ascii="Times New Roman" w:hAnsi="Times New Roman" w:cs="Times New Roman"/>
                <w:sz w:val="24"/>
                <w:szCs w:val="24"/>
              </w:rPr>
            </w:pPr>
            <w:r>
              <w:rPr>
                <w:rFonts w:ascii="Times New Roman" w:hAnsi="Times New Roman" w:cs="Times New Roman"/>
                <w:sz w:val="24"/>
                <w:szCs w:val="24"/>
              </w:rPr>
              <w:t>Pedal-Operated</w:t>
            </w:r>
            <w:r w:rsidR="00AE7AF2" w:rsidRPr="00AE7AF2">
              <w:rPr>
                <w:rFonts w:ascii="Times New Roman" w:hAnsi="Times New Roman" w:cs="Times New Roman"/>
                <w:sz w:val="24"/>
                <w:szCs w:val="24"/>
              </w:rPr>
              <w:t xml:space="preserve"> Oscillating Cylinder Reciprocating Pump</w:t>
            </w:r>
          </w:p>
        </w:tc>
      </w:tr>
      <w:tr w:rsidR="00E71280" w:rsidRPr="00C42F19" w14:paraId="25F547A0" w14:textId="77777777" w:rsidTr="00C80F25">
        <w:trPr>
          <w:trHeight w:val="344"/>
        </w:trPr>
        <w:tc>
          <w:tcPr>
            <w:tcW w:w="2808" w:type="dxa"/>
          </w:tcPr>
          <w:p w14:paraId="0A774773" w14:textId="79BE1353" w:rsidR="00E71280" w:rsidRPr="00E71280" w:rsidRDefault="00E71280" w:rsidP="007E52B3">
            <w:pPr>
              <w:rPr>
                <w:rFonts w:ascii="Times New Roman" w:hAnsi="Times New Roman" w:cs="Times New Roman"/>
                <w:b/>
                <w:bCs/>
                <w:sz w:val="24"/>
                <w:szCs w:val="24"/>
              </w:rPr>
            </w:pPr>
            <w:r w:rsidRPr="00E71280">
              <w:rPr>
                <w:rFonts w:ascii="Times New Roman" w:hAnsi="Times New Roman" w:cs="Times New Roman"/>
                <w:b/>
                <w:bCs/>
                <w:sz w:val="24"/>
                <w:szCs w:val="24"/>
              </w:rPr>
              <w:t>Funding Agency</w:t>
            </w:r>
          </w:p>
        </w:tc>
        <w:tc>
          <w:tcPr>
            <w:tcW w:w="8020" w:type="dxa"/>
          </w:tcPr>
          <w:p w14:paraId="1CFCB696" w14:textId="092B3A4C" w:rsidR="00E71280" w:rsidRPr="00AE7AF2" w:rsidRDefault="00AE7AF2" w:rsidP="00C42F19">
            <w:pPr>
              <w:pStyle w:val="ListParagraph"/>
              <w:ind w:left="360"/>
              <w:rPr>
                <w:rFonts w:ascii="Times New Roman" w:hAnsi="Times New Roman" w:cs="Times New Roman"/>
                <w:sz w:val="24"/>
                <w:szCs w:val="24"/>
              </w:rPr>
            </w:pPr>
            <w:r w:rsidRPr="00AE7AF2">
              <w:rPr>
                <w:rFonts w:ascii="Times New Roman" w:hAnsi="Times New Roman" w:cs="Times New Roman"/>
                <w:sz w:val="24"/>
                <w:szCs w:val="24"/>
              </w:rPr>
              <w:t>-</w:t>
            </w:r>
          </w:p>
        </w:tc>
      </w:tr>
      <w:tr w:rsidR="00874EA8" w:rsidRPr="00C42F19" w14:paraId="01BF1489" w14:textId="77777777" w:rsidTr="00C80F25">
        <w:trPr>
          <w:trHeight w:val="344"/>
        </w:trPr>
        <w:tc>
          <w:tcPr>
            <w:tcW w:w="2808" w:type="dxa"/>
          </w:tcPr>
          <w:p w14:paraId="27DB8EAB" w14:textId="44F14A7B" w:rsidR="00874EA8" w:rsidRPr="00C42F19" w:rsidRDefault="00874EA8" w:rsidP="007E52B3">
            <w:pPr>
              <w:rPr>
                <w:rFonts w:ascii="Times New Roman" w:hAnsi="Times New Roman" w:cs="Times New Roman"/>
                <w:b/>
                <w:bCs/>
                <w:sz w:val="24"/>
                <w:szCs w:val="24"/>
              </w:rPr>
            </w:pPr>
            <w:r w:rsidRPr="00C42F19">
              <w:rPr>
                <w:rFonts w:ascii="Times New Roman" w:hAnsi="Times New Roman" w:cs="Times New Roman"/>
                <w:b/>
                <w:bCs/>
                <w:sz w:val="24"/>
                <w:szCs w:val="24"/>
              </w:rPr>
              <w:t>Organi</w:t>
            </w:r>
            <w:r w:rsidR="000C5E59" w:rsidRPr="00C42F19">
              <w:rPr>
                <w:rFonts w:ascii="Times New Roman" w:hAnsi="Times New Roman" w:cs="Times New Roman"/>
                <w:b/>
                <w:bCs/>
                <w:sz w:val="24"/>
                <w:szCs w:val="24"/>
              </w:rPr>
              <w:t>z</w:t>
            </w:r>
            <w:r w:rsidRPr="00C42F19">
              <w:rPr>
                <w:rFonts w:ascii="Times New Roman" w:hAnsi="Times New Roman" w:cs="Times New Roman"/>
                <w:b/>
                <w:bCs/>
                <w:sz w:val="24"/>
                <w:szCs w:val="24"/>
              </w:rPr>
              <w:t>ers</w:t>
            </w:r>
          </w:p>
        </w:tc>
        <w:tc>
          <w:tcPr>
            <w:tcW w:w="8020" w:type="dxa"/>
          </w:tcPr>
          <w:p w14:paraId="2CFD053F" w14:textId="58522DD5" w:rsidR="00874EA8" w:rsidRPr="00AE7AF2" w:rsidRDefault="00AE7AF2" w:rsidP="002A5E77">
            <w:pPr>
              <w:rPr>
                <w:rFonts w:ascii="Times New Roman" w:hAnsi="Times New Roman" w:cs="Times New Roman"/>
                <w:sz w:val="24"/>
                <w:szCs w:val="24"/>
              </w:rPr>
            </w:pPr>
            <w:r w:rsidRPr="00AE7AF2">
              <w:rPr>
                <w:rFonts w:ascii="Times New Roman" w:hAnsi="Times New Roman" w:cs="Times New Roman"/>
                <w:sz w:val="24"/>
                <w:szCs w:val="24"/>
              </w:rPr>
              <w:t>College of Engineering and Technology Pune, Pune Startup Fest — project presentation</w:t>
            </w:r>
          </w:p>
        </w:tc>
      </w:tr>
      <w:tr w:rsidR="00874EA8" w:rsidRPr="00C42F19" w14:paraId="024219C6" w14:textId="77777777" w:rsidTr="00C80F25">
        <w:trPr>
          <w:trHeight w:val="358"/>
        </w:trPr>
        <w:tc>
          <w:tcPr>
            <w:tcW w:w="2808" w:type="dxa"/>
          </w:tcPr>
          <w:p w14:paraId="1A838CA9" w14:textId="5CB163AD" w:rsidR="00874EA8" w:rsidRPr="00C42F19" w:rsidRDefault="000C5E59" w:rsidP="007E52B3">
            <w:pPr>
              <w:rPr>
                <w:rFonts w:ascii="Times New Roman" w:hAnsi="Times New Roman" w:cs="Times New Roman"/>
                <w:b/>
                <w:bCs/>
                <w:sz w:val="24"/>
                <w:szCs w:val="24"/>
              </w:rPr>
            </w:pPr>
            <w:r w:rsidRPr="00C42F19">
              <w:rPr>
                <w:rFonts w:ascii="Times New Roman" w:hAnsi="Times New Roman" w:cs="Times New Roman"/>
                <w:b/>
                <w:bCs/>
                <w:sz w:val="24"/>
                <w:szCs w:val="24"/>
              </w:rPr>
              <w:t>Target Audience</w:t>
            </w:r>
          </w:p>
        </w:tc>
        <w:tc>
          <w:tcPr>
            <w:tcW w:w="8020" w:type="dxa"/>
          </w:tcPr>
          <w:p w14:paraId="43B7EE69" w14:textId="2A5EF8D6" w:rsidR="00874EA8" w:rsidRPr="00AE7AF2" w:rsidRDefault="00AE7AF2" w:rsidP="00AE7AF2">
            <w:pPr>
              <w:rPr>
                <w:rFonts w:ascii="Times New Roman" w:hAnsi="Times New Roman" w:cs="Times New Roman"/>
                <w:sz w:val="24"/>
                <w:szCs w:val="24"/>
              </w:rPr>
            </w:pPr>
            <w:r w:rsidRPr="00AE7AF2">
              <w:rPr>
                <w:rFonts w:ascii="Times New Roman" w:hAnsi="Times New Roman" w:cs="Times New Roman"/>
                <w:sz w:val="24"/>
                <w:szCs w:val="24"/>
              </w:rPr>
              <w:t>Engineering students, faculty members, researchers, startup founders, entrepreneurs, industry representatives, and investors attending Pune Startup Fest at the College of Engineering and Technology, Pune.</w:t>
            </w:r>
          </w:p>
        </w:tc>
      </w:tr>
      <w:tr w:rsidR="00AE7AF2" w:rsidRPr="00C42F19" w14:paraId="0A6213D6" w14:textId="77777777" w:rsidTr="00C80F25">
        <w:trPr>
          <w:trHeight w:val="716"/>
        </w:trPr>
        <w:tc>
          <w:tcPr>
            <w:tcW w:w="2808" w:type="dxa"/>
          </w:tcPr>
          <w:p w14:paraId="3CE37C6C" w14:textId="6E3B081E" w:rsidR="00AE7AF2" w:rsidRPr="00C42F19" w:rsidRDefault="00AE7AF2" w:rsidP="00AE7AF2">
            <w:pPr>
              <w:rPr>
                <w:rFonts w:ascii="Times New Roman" w:hAnsi="Times New Roman" w:cs="Times New Roman"/>
                <w:b/>
                <w:bCs/>
                <w:sz w:val="24"/>
                <w:szCs w:val="24"/>
              </w:rPr>
            </w:pPr>
            <w:r w:rsidRPr="00C42F19">
              <w:rPr>
                <w:rFonts w:ascii="Times New Roman" w:hAnsi="Times New Roman" w:cs="Times New Roman"/>
                <w:b/>
                <w:bCs/>
                <w:sz w:val="24"/>
                <w:szCs w:val="24"/>
              </w:rPr>
              <w:t>Brief Description of the activity</w:t>
            </w:r>
          </w:p>
        </w:tc>
        <w:tc>
          <w:tcPr>
            <w:tcW w:w="8020" w:type="dxa"/>
          </w:tcPr>
          <w:p w14:paraId="7E291D9D" w14:textId="6CCB982C" w:rsidR="00AE7AF2" w:rsidRPr="00AE7AF2" w:rsidRDefault="00AE7AF2" w:rsidP="00AE7AF2">
            <w:pPr>
              <w:jc w:val="both"/>
              <w:rPr>
                <w:rFonts w:ascii="Times New Roman" w:hAnsi="Times New Roman" w:cs="Times New Roman"/>
                <w:sz w:val="24"/>
                <w:szCs w:val="24"/>
              </w:rPr>
            </w:pPr>
            <w:r w:rsidRPr="00AE7AF2">
              <w:rPr>
                <w:rFonts w:ascii="Times New Roman" w:hAnsi="Times New Roman" w:cs="Times New Roman"/>
                <w:sz w:val="24"/>
                <w:szCs w:val="24"/>
              </w:rPr>
              <w:t>The project develops a bicycle-pedal-operated positive-displacement pump that converts rotary pedal motion into reciprocating piston motion. Variable-length connecting rods drive oscillating cylinders through pedestal bearings while non-return valves control suction and delivery. The arrangement is intended for water lifting where electric power is unavailable and can be fabricated and maintained using commonly available materials and local skills.</w:t>
            </w:r>
          </w:p>
        </w:tc>
      </w:tr>
      <w:tr w:rsidR="00AE7AF2" w:rsidRPr="00C42F19" w14:paraId="71A3A890" w14:textId="77777777" w:rsidTr="00E938AC">
        <w:trPr>
          <w:trHeight w:val="2330"/>
        </w:trPr>
        <w:tc>
          <w:tcPr>
            <w:tcW w:w="2808" w:type="dxa"/>
          </w:tcPr>
          <w:p w14:paraId="6F9FBFB2" w14:textId="6F9C69BD" w:rsidR="00AE7AF2" w:rsidRPr="00C42F19" w:rsidRDefault="00AE7AF2" w:rsidP="00AE7AF2">
            <w:pPr>
              <w:rPr>
                <w:rFonts w:ascii="Times New Roman" w:hAnsi="Times New Roman" w:cs="Times New Roman"/>
                <w:b/>
                <w:bCs/>
                <w:sz w:val="24"/>
                <w:szCs w:val="24"/>
              </w:rPr>
            </w:pPr>
            <w:r w:rsidRPr="00C42F19">
              <w:rPr>
                <w:rFonts w:ascii="Times New Roman" w:hAnsi="Times New Roman" w:cs="Times New Roman"/>
                <w:b/>
                <w:bCs/>
                <w:sz w:val="24"/>
                <w:szCs w:val="24"/>
              </w:rPr>
              <w:t>Objectives</w:t>
            </w:r>
          </w:p>
        </w:tc>
        <w:tc>
          <w:tcPr>
            <w:tcW w:w="8020" w:type="dxa"/>
          </w:tcPr>
          <w:p w14:paraId="306D575C" w14:textId="77777777" w:rsidR="00AE7AF2" w:rsidRPr="00AE7AF2" w:rsidRDefault="00AE7AF2" w:rsidP="00AE7AF2">
            <w:pPr>
              <w:spacing w:after="20"/>
              <w:ind w:left="29"/>
              <w:rPr>
                <w:rFonts w:ascii="Times New Roman" w:hAnsi="Times New Roman" w:cs="Times New Roman"/>
                <w:sz w:val="24"/>
                <w:szCs w:val="24"/>
              </w:rPr>
            </w:pPr>
            <w:r w:rsidRPr="00AE7AF2">
              <w:rPr>
                <w:rFonts w:ascii="Times New Roman" w:hAnsi="Times New Roman" w:cs="Times New Roman"/>
                <w:sz w:val="24"/>
                <w:szCs w:val="24"/>
              </w:rPr>
              <w:t>1.  To design and fabricate a pedal-powered reciprocating pump that operates without electricity.</w:t>
            </w:r>
          </w:p>
          <w:p w14:paraId="6DBD3C63" w14:textId="77777777" w:rsidR="00AE7AF2" w:rsidRPr="00AE7AF2" w:rsidRDefault="00AE7AF2" w:rsidP="00AE7AF2">
            <w:pPr>
              <w:spacing w:after="20"/>
              <w:ind w:left="29"/>
              <w:rPr>
                <w:rFonts w:ascii="Times New Roman" w:hAnsi="Times New Roman" w:cs="Times New Roman"/>
                <w:sz w:val="24"/>
                <w:szCs w:val="24"/>
              </w:rPr>
            </w:pPr>
            <w:r w:rsidRPr="00AE7AF2">
              <w:rPr>
                <w:rFonts w:ascii="Times New Roman" w:hAnsi="Times New Roman" w:cs="Times New Roman"/>
                <w:sz w:val="24"/>
                <w:szCs w:val="24"/>
              </w:rPr>
              <w:t>2.  To develop a smooth direct-drive oscillating-cylinder mechanism with adjustable stroke length.</w:t>
            </w:r>
          </w:p>
          <w:p w14:paraId="0FC28540" w14:textId="77777777" w:rsidR="00AE7AF2" w:rsidRPr="00AE7AF2" w:rsidRDefault="00AE7AF2" w:rsidP="00AE7AF2">
            <w:pPr>
              <w:spacing w:after="20"/>
              <w:ind w:left="29"/>
              <w:rPr>
                <w:rFonts w:ascii="Times New Roman" w:hAnsi="Times New Roman" w:cs="Times New Roman"/>
                <w:sz w:val="24"/>
                <w:szCs w:val="24"/>
              </w:rPr>
            </w:pPr>
            <w:r w:rsidRPr="00AE7AF2">
              <w:rPr>
                <w:rFonts w:ascii="Times New Roman" w:hAnsi="Times New Roman" w:cs="Times New Roman"/>
                <w:sz w:val="24"/>
                <w:szCs w:val="24"/>
              </w:rPr>
              <w:t>3.  To evaluate discharge at different delivery heads under controlled pedalling speed.</w:t>
            </w:r>
          </w:p>
          <w:p w14:paraId="347E8F4A" w14:textId="4E6069F6" w:rsidR="00AE7AF2" w:rsidRPr="00AE7AF2" w:rsidRDefault="00AE7AF2" w:rsidP="00AE7AF2">
            <w:pPr>
              <w:spacing w:after="20"/>
              <w:ind w:left="29"/>
              <w:rPr>
                <w:rFonts w:ascii="Times New Roman" w:hAnsi="Times New Roman" w:cs="Times New Roman"/>
                <w:sz w:val="24"/>
                <w:szCs w:val="24"/>
              </w:rPr>
            </w:pPr>
            <w:r w:rsidRPr="00AE7AF2">
              <w:rPr>
                <w:rFonts w:ascii="Times New Roman" w:hAnsi="Times New Roman" w:cs="Times New Roman"/>
                <w:sz w:val="24"/>
                <w:szCs w:val="24"/>
              </w:rPr>
              <w:t>4.  To provide a low-cost</w:t>
            </w:r>
            <w:r w:rsidR="00F577BD">
              <w:rPr>
                <w:rFonts w:ascii="Times New Roman" w:hAnsi="Times New Roman" w:cs="Times New Roman"/>
                <w:sz w:val="24"/>
                <w:szCs w:val="24"/>
              </w:rPr>
              <w:t>,</w:t>
            </w:r>
            <w:r w:rsidRPr="00AE7AF2">
              <w:rPr>
                <w:rFonts w:ascii="Times New Roman" w:hAnsi="Times New Roman" w:cs="Times New Roman"/>
                <w:sz w:val="24"/>
                <w:szCs w:val="24"/>
              </w:rPr>
              <w:t xml:space="preserve"> maintainable pumping option for domestic and agricultural use.</w:t>
            </w:r>
          </w:p>
          <w:p w14:paraId="5E8A1064" w14:textId="764BD5B5" w:rsidR="00AE7AF2" w:rsidRPr="00AE7AF2" w:rsidRDefault="00AE7AF2" w:rsidP="00AE7AF2">
            <w:pPr>
              <w:pStyle w:val="ListNumber"/>
              <w:numPr>
                <w:ilvl w:val="0"/>
                <w:numId w:val="0"/>
              </w:numPr>
              <w:rPr>
                <w:rFonts w:cs="Times New Roman"/>
                <w:sz w:val="24"/>
                <w:szCs w:val="24"/>
              </w:rPr>
            </w:pPr>
            <w:r w:rsidRPr="00AE7AF2">
              <w:rPr>
                <w:rFonts w:cs="Times New Roman"/>
                <w:sz w:val="24"/>
                <w:szCs w:val="24"/>
              </w:rPr>
              <w:t>5.  To explore fitness and rehabilitation applications by relating operating time to calorie expenditure.</w:t>
            </w:r>
          </w:p>
        </w:tc>
      </w:tr>
    </w:tbl>
    <w:p w14:paraId="59B3E9A4" w14:textId="77777777" w:rsidR="00F448AE" w:rsidRDefault="00F448AE" w:rsidP="007E52B3">
      <w:pPr>
        <w:rPr>
          <w:rFonts w:ascii="Times New Roman" w:hAnsi="Times New Roman" w:cs="Times New Roman"/>
          <w:b/>
          <w:bCs/>
          <w:sz w:val="24"/>
          <w:szCs w:val="24"/>
        </w:rPr>
        <w:sectPr w:rsidR="00F448AE" w:rsidSect="00421C1F">
          <w:headerReference w:type="default" r:id="rId8"/>
          <w:pgSz w:w="11906" w:h="16838" w:code="9"/>
          <w:pgMar w:top="-2268" w:right="624" w:bottom="567" w:left="624" w:header="709" w:footer="227" w:gutter="0"/>
          <w:cols w:space="708"/>
          <w:docGrid w:linePitch="360"/>
        </w:sectPr>
      </w:pPr>
    </w:p>
    <w:tbl>
      <w:tblPr>
        <w:tblStyle w:val="TableGrid"/>
        <w:tblW w:w="10828" w:type="dxa"/>
        <w:tblLayout w:type="fixed"/>
        <w:tblLook w:val="04A0" w:firstRow="1" w:lastRow="0" w:firstColumn="1" w:lastColumn="0" w:noHBand="0" w:noVBand="1"/>
      </w:tblPr>
      <w:tblGrid>
        <w:gridCol w:w="2808"/>
        <w:gridCol w:w="8020"/>
      </w:tblGrid>
      <w:tr w:rsidR="00AB616A" w:rsidRPr="00C42F19" w14:paraId="2D8286B8" w14:textId="77777777" w:rsidTr="00AF723C">
        <w:trPr>
          <w:trHeight w:val="836"/>
        </w:trPr>
        <w:tc>
          <w:tcPr>
            <w:tcW w:w="2808" w:type="dxa"/>
          </w:tcPr>
          <w:p w14:paraId="00C633D9" w14:textId="040CE8AA" w:rsidR="00AB616A" w:rsidRPr="00C42F19" w:rsidRDefault="00AB616A" w:rsidP="007E52B3">
            <w:pPr>
              <w:rPr>
                <w:rFonts w:ascii="Times New Roman" w:hAnsi="Times New Roman" w:cs="Times New Roman"/>
                <w:b/>
                <w:bCs/>
                <w:sz w:val="24"/>
                <w:szCs w:val="24"/>
              </w:rPr>
            </w:pPr>
            <w:r>
              <w:rPr>
                <w:rFonts w:ascii="Times New Roman" w:hAnsi="Times New Roman" w:cs="Times New Roman"/>
                <w:b/>
                <w:bCs/>
                <w:sz w:val="24"/>
                <w:szCs w:val="24"/>
              </w:rPr>
              <w:lastRenderedPageBreak/>
              <w:t>Achievements</w:t>
            </w:r>
          </w:p>
        </w:tc>
        <w:tc>
          <w:tcPr>
            <w:tcW w:w="8020" w:type="dxa"/>
          </w:tcPr>
          <w:p w14:paraId="5C014B0C" w14:textId="74C80585" w:rsidR="00AE7AF2" w:rsidRPr="00AE7AF2" w:rsidRDefault="00AE7AF2" w:rsidP="00E938AC">
            <w:pPr>
              <w:pStyle w:val="ListNumber"/>
              <w:numPr>
                <w:ilvl w:val="0"/>
                <w:numId w:val="11"/>
              </w:numPr>
              <w:rPr>
                <w:rFonts w:cs="Times New Roman"/>
                <w:sz w:val="24"/>
                <w:szCs w:val="24"/>
              </w:rPr>
            </w:pPr>
            <w:r w:rsidRPr="00AE7AF2">
              <w:rPr>
                <w:rFonts w:cs="Times New Roman"/>
                <w:sz w:val="24"/>
                <w:szCs w:val="24"/>
                <w:lang w:val="en-IN"/>
              </w:rPr>
              <w:t>1. Project presentation at Pune Startup Fest</w:t>
            </w:r>
          </w:p>
          <w:p w14:paraId="4319A53D" w14:textId="77777777" w:rsidR="00AE7AF2" w:rsidRPr="00AE7AF2" w:rsidRDefault="00AE7AF2" w:rsidP="00E938AC">
            <w:pPr>
              <w:pStyle w:val="ListNumber"/>
              <w:numPr>
                <w:ilvl w:val="0"/>
                <w:numId w:val="11"/>
              </w:numPr>
              <w:rPr>
                <w:rFonts w:cs="Times New Roman"/>
                <w:sz w:val="24"/>
                <w:szCs w:val="24"/>
              </w:rPr>
            </w:pPr>
            <w:r w:rsidRPr="00AE7AF2">
              <w:rPr>
                <w:rFonts w:cs="Times New Roman"/>
                <w:sz w:val="24"/>
                <w:szCs w:val="24"/>
                <w:lang w:val="en-IN"/>
              </w:rPr>
              <w:t xml:space="preserve">Publication of the research paper “Pedal Operated Oscillating Cylinder Reciprocating Pump” in the </w:t>
            </w:r>
            <w:r w:rsidRPr="00AE7AF2">
              <w:rPr>
                <w:rFonts w:cs="Times New Roman"/>
                <w:i/>
                <w:iCs/>
                <w:sz w:val="24"/>
                <w:szCs w:val="24"/>
                <w:lang w:val="en-IN"/>
              </w:rPr>
              <w:t>International Research Journal of Engineering and Technology (IRJET)</w:t>
            </w:r>
            <w:r w:rsidRPr="00AE7AF2">
              <w:rPr>
                <w:rFonts w:cs="Times New Roman"/>
                <w:sz w:val="24"/>
                <w:szCs w:val="24"/>
                <w:lang w:val="en-IN"/>
              </w:rPr>
              <w:t>, Volume 13, Issue 05, May 2026, pp. 2020–2023.</w:t>
            </w:r>
          </w:p>
          <w:p w14:paraId="4EBFC201" w14:textId="7E133D0A" w:rsidR="00E938AC" w:rsidRPr="00E938AC" w:rsidRDefault="00AE7AF2" w:rsidP="00E938AC">
            <w:pPr>
              <w:pStyle w:val="ListNumber"/>
              <w:numPr>
                <w:ilvl w:val="0"/>
                <w:numId w:val="11"/>
              </w:numPr>
              <w:rPr>
                <w:rFonts w:cs="Times New Roman"/>
                <w:sz w:val="24"/>
                <w:szCs w:val="24"/>
              </w:rPr>
            </w:pPr>
            <w:r w:rsidRPr="00AE7AF2">
              <w:rPr>
                <w:rFonts w:cs="Times New Roman"/>
                <w:sz w:val="24"/>
                <w:szCs w:val="24"/>
                <w:lang w:val="en-IN"/>
              </w:rPr>
              <w:t>Project students are in Germany,</w:t>
            </w:r>
          </w:p>
        </w:tc>
      </w:tr>
      <w:tr w:rsidR="00091EC0" w:rsidRPr="00C42F19" w14:paraId="24D85A19" w14:textId="77777777" w:rsidTr="00896B00">
        <w:trPr>
          <w:trHeight w:val="1341"/>
        </w:trPr>
        <w:tc>
          <w:tcPr>
            <w:tcW w:w="2808" w:type="dxa"/>
          </w:tcPr>
          <w:p w14:paraId="5B9D5F9E" w14:textId="4684AD0F" w:rsidR="00091EC0" w:rsidRPr="00C42F19" w:rsidRDefault="00004469" w:rsidP="007E52B3">
            <w:pPr>
              <w:rPr>
                <w:rFonts w:ascii="Times New Roman" w:hAnsi="Times New Roman" w:cs="Times New Roman"/>
                <w:b/>
                <w:bCs/>
                <w:sz w:val="24"/>
                <w:szCs w:val="24"/>
              </w:rPr>
            </w:pPr>
            <w:r w:rsidRPr="00C42F19">
              <w:rPr>
                <w:rFonts w:ascii="Times New Roman" w:hAnsi="Times New Roman" w:cs="Times New Roman"/>
                <w:b/>
                <w:bCs/>
                <w:sz w:val="24"/>
                <w:szCs w:val="24"/>
              </w:rPr>
              <w:t>PO</w:t>
            </w:r>
            <w:r w:rsidR="00091EC0" w:rsidRPr="00C42F19">
              <w:rPr>
                <w:rFonts w:ascii="Times New Roman" w:hAnsi="Times New Roman" w:cs="Times New Roman"/>
                <w:b/>
                <w:bCs/>
                <w:sz w:val="24"/>
                <w:szCs w:val="24"/>
              </w:rPr>
              <w:t>s Mapped</w:t>
            </w:r>
          </w:p>
          <w:p w14:paraId="0BE36522" w14:textId="7E5F531C" w:rsidR="00D46361" w:rsidRPr="00C42F19" w:rsidRDefault="00D46361" w:rsidP="007E52B3">
            <w:pPr>
              <w:rPr>
                <w:rFonts w:ascii="Times New Roman" w:hAnsi="Times New Roman" w:cs="Times New Roman"/>
                <w:sz w:val="24"/>
                <w:szCs w:val="24"/>
              </w:rPr>
            </w:pPr>
            <w:r w:rsidRPr="00C42F19">
              <w:rPr>
                <w:rFonts w:ascii="Times New Roman" w:hAnsi="Times New Roman" w:cs="Times New Roman"/>
                <w:sz w:val="24"/>
                <w:szCs w:val="24"/>
              </w:rPr>
              <w:t>(Add Mapped level 1,2,3)</w:t>
            </w:r>
          </w:p>
        </w:tc>
        <w:tc>
          <w:tcPr>
            <w:tcW w:w="8020" w:type="dxa"/>
            <w:vAlign w:val="center"/>
          </w:tcPr>
          <w:tbl>
            <w:tblPr>
              <w:tblW w:w="7728" w:type="dxa"/>
              <w:tblLayout w:type="fixed"/>
              <w:tblLook w:val="04A0" w:firstRow="1" w:lastRow="0" w:firstColumn="1" w:lastColumn="0" w:noHBand="0" w:noVBand="1"/>
            </w:tblPr>
            <w:tblGrid>
              <w:gridCol w:w="644"/>
              <w:gridCol w:w="644"/>
              <w:gridCol w:w="644"/>
              <w:gridCol w:w="644"/>
              <w:gridCol w:w="644"/>
              <w:gridCol w:w="644"/>
              <w:gridCol w:w="644"/>
              <w:gridCol w:w="644"/>
              <w:gridCol w:w="644"/>
              <w:gridCol w:w="644"/>
              <w:gridCol w:w="644"/>
              <w:gridCol w:w="644"/>
            </w:tblGrid>
            <w:tr w:rsidR="00FC1BA7" w:rsidRPr="00C42F19" w14:paraId="5C353D5E" w14:textId="77777777" w:rsidTr="00C80F25">
              <w:trPr>
                <w:trHeight w:val="652"/>
              </w:trPr>
              <w:tc>
                <w:tcPr>
                  <w:tcW w:w="644" w:type="dxa"/>
                  <w:tcBorders>
                    <w:top w:val="single" w:sz="4" w:space="0" w:color="auto"/>
                    <w:left w:val="single" w:sz="4" w:space="0" w:color="auto"/>
                    <w:bottom w:val="single" w:sz="4" w:space="0" w:color="auto"/>
                    <w:right w:val="single" w:sz="4" w:space="0" w:color="auto"/>
                  </w:tcBorders>
                  <w:noWrap/>
                  <w:vAlign w:val="bottom"/>
                  <w:hideMark/>
                </w:tcPr>
                <w:p w14:paraId="6AC4C48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w:t>
                  </w:r>
                </w:p>
              </w:tc>
              <w:tc>
                <w:tcPr>
                  <w:tcW w:w="644" w:type="dxa"/>
                  <w:tcBorders>
                    <w:top w:val="single" w:sz="4" w:space="0" w:color="auto"/>
                    <w:left w:val="nil"/>
                    <w:bottom w:val="single" w:sz="4" w:space="0" w:color="auto"/>
                    <w:right w:val="single" w:sz="4" w:space="0" w:color="auto"/>
                  </w:tcBorders>
                  <w:noWrap/>
                  <w:vAlign w:val="bottom"/>
                  <w:hideMark/>
                </w:tcPr>
                <w:p w14:paraId="19B343FC"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PO2</w:t>
                  </w:r>
                </w:p>
              </w:tc>
              <w:tc>
                <w:tcPr>
                  <w:tcW w:w="644" w:type="dxa"/>
                  <w:tcBorders>
                    <w:top w:val="single" w:sz="4" w:space="0" w:color="auto"/>
                    <w:left w:val="nil"/>
                    <w:bottom w:val="single" w:sz="4" w:space="0" w:color="auto"/>
                    <w:right w:val="single" w:sz="4" w:space="0" w:color="auto"/>
                  </w:tcBorders>
                  <w:noWrap/>
                  <w:vAlign w:val="bottom"/>
                  <w:hideMark/>
                </w:tcPr>
                <w:p w14:paraId="0D43DA2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PO3</w:t>
                  </w:r>
                </w:p>
              </w:tc>
              <w:tc>
                <w:tcPr>
                  <w:tcW w:w="644" w:type="dxa"/>
                  <w:tcBorders>
                    <w:top w:val="single" w:sz="4" w:space="0" w:color="auto"/>
                    <w:left w:val="nil"/>
                    <w:bottom w:val="single" w:sz="4" w:space="0" w:color="auto"/>
                    <w:right w:val="single" w:sz="4" w:space="0" w:color="auto"/>
                  </w:tcBorders>
                  <w:noWrap/>
                  <w:vAlign w:val="bottom"/>
                  <w:hideMark/>
                </w:tcPr>
                <w:p w14:paraId="7F1538E6"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PO4</w:t>
                  </w:r>
                </w:p>
              </w:tc>
              <w:tc>
                <w:tcPr>
                  <w:tcW w:w="644" w:type="dxa"/>
                  <w:tcBorders>
                    <w:top w:val="single" w:sz="4" w:space="0" w:color="auto"/>
                    <w:left w:val="nil"/>
                    <w:bottom w:val="single" w:sz="4" w:space="0" w:color="auto"/>
                    <w:right w:val="single" w:sz="4" w:space="0" w:color="auto"/>
                  </w:tcBorders>
                  <w:noWrap/>
                  <w:vAlign w:val="bottom"/>
                  <w:hideMark/>
                </w:tcPr>
                <w:p w14:paraId="6C34BFDF"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PO5</w:t>
                  </w:r>
                </w:p>
              </w:tc>
              <w:tc>
                <w:tcPr>
                  <w:tcW w:w="644" w:type="dxa"/>
                  <w:tcBorders>
                    <w:top w:val="single" w:sz="4" w:space="0" w:color="auto"/>
                    <w:left w:val="nil"/>
                    <w:bottom w:val="single" w:sz="4" w:space="0" w:color="auto"/>
                    <w:right w:val="single" w:sz="4" w:space="0" w:color="auto"/>
                  </w:tcBorders>
                  <w:noWrap/>
                  <w:vAlign w:val="bottom"/>
                  <w:hideMark/>
                </w:tcPr>
                <w:p w14:paraId="3EB1B2A4"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PO6</w:t>
                  </w:r>
                </w:p>
              </w:tc>
              <w:tc>
                <w:tcPr>
                  <w:tcW w:w="644" w:type="dxa"/>
                  <w:tcBorders>
                    <w:top w:val="single" w:sz="4" w:space="0" w:color="auto"/>
                    <w:left w:val="nil"/>
                    <w:bottom w:val="single" w:sz="4" w:space="0" w:color="auto"/>
                    <w:right w:val="single" w:sz="4" w:space="0" w:color="auto"/>
                  </w:tcBorders>
                  <w:noWrap/>
                  <w:vAlign w:val="bottom"/>
                  <w:hideMark/>
                </w:tcPr>
                <w:p w14:paraId="421F1552"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PO7</w:t>
                  </w:r>
                </w:p>
              </w:tc>
              <w:tc>
                <w:tcPr>
                  <w:tcW w:w="644" w:type="dxa"/>
                  <w:tcBorders>
                    <w:top w:val="single" w:sz="4" w:space="0" w:color="auto"/>
                    <w:left w:val="nil"/>
                    <w:bottom w:val="single" w:sz="4" w:space="0" w:color="auto"/>
                    <w:right w:val="single" w:sz="4" w:space="0" w:color="auto"/>
                  </w:tcBorders>
                  <w:noWrap/>
                  <w:vAlign w:val="bottom"/>
                  <w:hideMark/>
                </w:tcPr>
                <w:p w14:paraId="3D81B92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PO8</w:t>
                  </w:r>
                </w:p>
              </w:tc>
              <w:tc>
                <w:tcPr>
                  <w:tcW w:w="644" w:type="dxa"/>
                  <w:tcBorders>
                    <w:top w:val="single" w:sz="4" w:space="0" w:color="auto"/>
                    <w:left w:val="nil"/>
                    <w:bottom w:val="single" w:sz="4" w:space="0" w:color="auto"/>
                    <w:right w:val="single" w:sz="4" w:space="0" w:color="auto"/>
                  </w:tcBorders>
                  <w:noWrap/>
                  <w:vAlign w:val="bottom"/>
                  <w:hideMark/>
                </w:tcPr>
                <w:p w14:paraId="34A959F3"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PO9</w:t>
                  </w:r>
                </w:p>
              </w:tc>
              <w:tc>
                <w:tcPr>
                  <w:tcW w:w="644" w:type="dxa"/>
                  <w:tcBorders>
                    <w:top w:val="single" w:sz="4" w:space="0" w:color="auto"/>
                    <w:left w:val="nil"/>
                    <w:bottom w:val="single" w:sz="4" w:space="0" w:color="auto"/>
                    <w:right w:val="single" w:sz="4" w:space="0" w:color="auto"/>
                  </w:tcBorders>
                  <w:noWrap/>
                  <w:vAlign w:val="bottom"/>
                  <w:hideMark/>
                </w:tcPr>
                <w:p w14:paraId="5FEC8303"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PO10</w:t>
                  </w:r>
                </w:p>
              </w:tc>
              <w:tc>
                <w:tcPr>
                  <w:tcW w:w="644" w:type="dxa"/>
                  <w:tcBorders>
                    <w:top w:val="single" w:sz="4" w:space="0" w:color="auto"/>
                    <w:left w:val="nil"/>
                    <w:bottom w:val="single" w:sz="4" w:space="0" w:color="auto"/>
                    <w:right w:val="single" w:sz="4" w:space="0" w:color="auto"/>
                  </w:tcBorders>
                  <w:noWrap/>
                  <w:vAlign w:val="bottom"/>
                  <w:hideMark/>
                </w:tcPr>
                <w:p w14:paraId="0F6AEBBA"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PO11</w:t>
                  </w:r>
                </w:p>
              </w:tc>
              <w:tc>
                <w:tcPr>
                  <w:tcW w:w="644" w:type="dxa"/>
                  <w:tcBorders>
                    <w:top w:val="single" w:sz="4" w:space="0" w:color="auto"/>
                    <w:left w:val="nil"/>
                    <w:bottom w:val="single" w:sz="4" w:space="0" w:color="auto"/>
                    <w:right w:val="single" w:sz="4" w:space="0" w:color="auto"/>
                  </w:tcBorders>
                  <w:noWrap/>
                  <w:vAlign w:val="bottom"/>
                  <w:hideMark/>
                </w:tcPr>
                <w:p w14:paraId="13E1E5B0" w14:textId="77777777" w:rsidR="00091EC0" w:rsidRPr="00C42F19" w:rsidRDefault="00091EC0" w:rsidP="00896B00">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PO12</w:t>
                  </w:r>
                </w:p>
              </w:tc>
            </w:tr>
            <w:tr w:rsidR="00FC1BA7" w:rsidRPr="00C42F19" w14:paraId="09B2B998" w14:textId="77777777" w:rsidTr="00D726E7">
              <w:trPr>
                <w:trHeight w:val="652"/>
              </w:trPr>
              <w:tc>
                <w:tcPr>
                  <w:tcW w:w="644" w:type="dxa"/>
                  <w:tcBorders>
                    <w:top w:val="nil"/>
                    <w:left w:val="single" w:sz="4" w:space="0" w:color="auto"/>
                    <w:bottom w:val="single" w:sz="4" w:space="0" w:color="auto"/>
                    <w:right w:val="single" w:sz="4" w:space="0" w:color="auto"/>
                  </w:tcBorders>
                  <w:noWrap/>
                  <w:vAlign w:val="center"/>
                </w:tcPr>
                <w:p w14:paraId="01803457" w14:textId="49E4F1B2"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2E64A461" w14:textId="6F192003"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6602EE9C" w14:textId="31EE17F0"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1988C60E" w14:textId="16192DFA"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2F22CE1F" w14:textId="5F0596DA"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654A363A" w14:textId="74790A86"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6B0F4D66" w14:textId="6295B502"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45192556" w14:textId="4FC60FAD" w:rsidR="00091EC0" w:rsidRPr="00C42F19" w:rsidRDefault="00091EC0"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p>
              </w:tc>
              <w:tc>
                <w:tcPr>
                  <w:tcW w:w="644" w:type="dxa"/>
                  <w:tcBorders>
                    <w:top w:val="nil"/>
                    <w:left w:val="nil"/>
                    <w:bottom w:val="single" w:sz="4" w:space="0" w:color="auto"/>
                    <w:right w:val="single" w:sz="4" w:space="0" w:color="auto"/>
                  </w:tcBorders>
                  <w:noWrap/>
                  <w:vAlign w:val="center"/>
                </w:tcPr>
                <w:p w14:paraId="70BA21A4" w14:textId="244DF129"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2FA982C5" w14:textId="5D2966CB"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644" w:type="dxa"/>
                  <w:tcBorders>
                    <w:top w:val="nil"/>
                    <w:left w:val="nil"/>
                    <w:bottom w:val="single" w:sz="4" w:space="0" w:color="auto"/>
                    <w:right w:val="single" w:sz="4" w:space="0" w:color="auto"/>
                  </w:tcBorders>
                  <w:noWrap/>
                  <w:vAlign w:val="center"/>
                </w:tcPr>
                <w:p w14:paraId="150A9284" w14:textId="18595CBB"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644" w:type="dxa"/>
                  <w:tcBorders>
                    <w:top w:val="nil"/>
                    <w:left w:val="nil"/>
                    <w:bottom w:val="single" w:sz="4" w:space="0" w:color="auto"/>
                    <w:right w:val="single" w:sz="4" w:space="0" w:color="auto"/>
                  </w:tcBorders>
                  <w:noWrap/>
                  <w:vAlign w:val="center"/>
                </w:tcPr>
                <w:p w14:paraId="51A3885A" w14:textId="37472363" w:rsidR="00091EC0" w:rsidRPr="00C42F19" w:rsidRDefault="00AE7AF2" w:rsidP="00896B00">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r>
          </w:tbl>
          <w:p w14:paraId="2DAB6F44" w14:textId="77777777" w:rsidR="00091EC0" w:rsidRPr="00C42F19" w:rsidRDefault="00091EC0" w:rsidP="00896B00">
            <w:pPr>
              <w:jc w:val="center"/>
              <w:rPr>
                <w:rFonts w:ascii="Times New Roman" w:hAnsi="Times New Roman" w:cs="Times New Roman"/>
                <w:b/>
                <w:bCs/>
                <w:sz w:val="24"/>
                <w:szCs w:val="24"/>
              </w:rPr>
            </w:pPr>
          </w:p>
        </w:tc>
      </w:tr>
      <w:tr w:rsidR="00AF723C" w:rsidRPr="00C42F19" w14:paraId="7520C3D3" w14:textId="77777777" w:rsidTr="00896B00">
        <w:trPr>
          <w:trHeight w:val="1341"/>
        </w:trPr>
        <w:tc>
          <w:tcPr>
            <w:tcW w:w="2808" w:type="dxa"/>
          </w:tcPr>
          <w:p w14:paraId="5920E51E" w14:textId="77777777"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b/>
                <w:bCs/>
                <w:sz w:val="24"/>
                <w:szCs w:val="24"/>
              </w:rPr>
              <w:t>PSO’s Mapped</w:t>
            </w:r>
          </w:p>
          <w:p w14:paraId="42053A8C" w14:textId="7DE695BB" w:rsidR="00AF723C" w:rsidRPr="00C42F19" w:rsidRDefault="00AF723C" w:rsidP="00AF723C">
            <w:pPr>
              <w:rPr>
                <w:rFonts w:ascii="Times New Roman" w:hAnsi="Times New Roman" w:cs="Times New Roman"/>
                <w:b/>
                <w:bCs/>
                <w:sz w:val="24"/>
                <w:szCs w:val="24"/>
              </w:rPr>
            </w:pPr>
            <w:r w:rsidRPr="00C42F19">
              <w:rPr>
                <w:rFonts w:ascii="Times New Roman" w:hAnsi="Times New Roman" w:cs="Times New Roman"/>
                <w:sz w:val="24"/>
                <w:szCs w:val="24"/>
              </w:rPr>
              <w:t xml:space="preserve">(Add Mapped </w:t>
            </w:r>
            <w:r w:rsidR="006F4442">
              <w:rPr>
                <w:rFonts w:ascii="Times New Roman" w:hAnsi="Times New Roman" w:cs="Times New Roman"/>
                <w:sz w:val="24"/>
                <w:szCs w:val="24"/>
              </w:rPr>
              <w:t>levels 1, 2, 3</w:t>
            </w:r>
            <w:r w:rsidRPr="00C42F19">
              <w:rPr>
                <w:rFonts w:ascii="Times New Roman" w:hAnsi="Times New Roman" w:cs="Times New Roman"/>
                <w:sz w:val="24"/>
                <w:szCs w:val="24"/>
              </w:rPr>
              <w:t>)</w:t>
            </w:r>
          </w:p>
        </w:tc>
        <w:tc>
          <w:tcPr>
            <w:tcW w:w="8020" w:type="dxa"/>
            <w:vAlign w:val="center"/>
          </w:tcPr>
          <w:tbl>
            <w:tblPr>
              <w:tblW w:w="2407" w:type="dxa"/>
              <w:tblLayout w:type="fixed"/>
              <w:tblLook w:val="04A0" w:firstRow="1" w:lastRow="0" w:firstColumn="1" w:lastColumn="0" w:noHBand="0" w:noVBand="1"/>
            </w:tblPr>
            <w:tblGrid>
              <w:gridCol w:w="787"/>
              <w:gridCol w:w="720"/>
              <w:gridCol w:w="900"/>
            </w:tblGrid>
            <w:tr w:rsidR="00AF723C" w:rsidRPr="00C42F19" w14:paraId="02E22B5E" w14:textId="77777777" w:rsidTr="00AF723C">
              <w:trPr>
                <w:trHeight w:val="715"/>
              </w:trPr>
              <w:tc>
                <w:tcPr>
                  <w:tcW w:w="787" w:type="dxa"/>
                  <w:tcBorders>
                    <w:top w:val="single" w:sz="4" w:space="0" w:color="auto"/>
                    <w:left w:val="single" w:sz="4" w:space="0" w:color="auto"/>
                    <w:bottom w:val="single" w:sz="4" w:space="0" w:color="auto"/>
                    <w:right w:val="single" w:sz="4" w:space="0" w:color="auto"/>
                  </w:tcBorders>
                  <w:noWrap/>
                  <w:vAlign w:val="bottom"/>
                  <w:hideMark/>
                </w:tcPr>
                <w:p w14:paraId="7E94731F"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PSO1</w:t>
                  </w:r>
                </w:p>
              </w:tc>
              <w:tc>
                <w:tcPr>
                  <w:tcW w:w="720" w:type="dxa"/>
                  <w:tcBorders>
                    <w:top w:val="single" w:sz="4" w:space="0" w:color="auto"/>
                    <w:left w:val="nil"/>
                    <w:bottom w:val="single" w:sz="4" w:space="0" w:color="auto"/>
                    <w:right w:val="single" w:sz="4" w:space="0" w:color="auto"/>
                  </w:tcBorders>
                  <w:noWrap/>
                  <w:vAlign w:val="bottom"/>
                  <w:hideMark/>
                </w:tcPr>
                <w:p w14:paraId="20116AF8"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PSO2</w:t>
                  </w:r>
                </w:p>
              </w:tc>
              <w:tc>
                <w:tcPr>
                  <w:tcW w:w="900" w:type="dxa"/>
                  <w:tcBorders>
                    <w:top w:val="single" w:sz="4" w:space="0" w:color="auto"/>
                    <w:left w:val="nil"/>
                    <w:bottom w:val="single" w:sz="4" w:space="0" w:color="auto"/>
                    <w:right w:val="single" w:sz="4" w:space="0" w:color="auto"/>
                  </w:tcBorders>
                  <w:noWrap/>
                  <w:vAlign w:val="bottom"/>
                  <w:hideMark/>
                </w:tcPr>
                <w:p w14:paraId="57416590" w14:textId="77777777" w:rsidR="00AF723C" w:rsidRPr="00C42F19" w:rsidRDefault="00AF723C" w:rsidP="00AF723C">
                  <w:pPr>
                    <w:spacing w:line="240" w:lineRule="auto"/>
                    <w:jc w:val="center"/>
                    <w:rPr>
                      <w:rFonts w:ascii="Times New Roman" w:eastAsia="Times New Roman" w:hAnsi="Times New Roman" w:cs="Times New Roman"/>
                      <w:b/>
                      <w:bCs/>
                      <w:color w:val="000000"/>
                      <w:kern w:val="0"/>
                      <w:sz w:val="24"/>
                      <w:szCs w:val="24"/>
                      <w:lang w:eastAsia="en-IN"/>
                      <w14:ligatures w14:val="none"/>
                    </w:rPr>
                  </w:pPr>
                  <w:r w:rsidRPr="00C42F19">
                    <w:rPr>
                      <w:rFonts w:ascii="Times New Roman" w:eastAsia="Times New Roman" w:hAnsi="Times New Roman" w:cs="Times New Roman"/>
                      <w:b/>
                      <w:bCs/>
                      <w:color w:val="000000"/>
                      <w:kern w:val="0"/>
                      <w:sz w:val="24"/>
                      <w:szCs w:val="24"/>
                      <w:lang w:eastAsia="en-IN"/>
                      <w14:ligatures w14:val="none"/>
                    </w:rPr>
                    <w:t>PSO3</w:t>
                  </w:r>
                </w:p>
              </w:tc>
            </w:tr>
            <w:tr w:rsidR="00AF723C" w:rsidRPr="00C42F19" w14:paraId="51B407FB" w14:textId="77777777" w:rsidTr="00AF723C">
              <w:trPr>
                <w:trHeight w:val="498"/>
              </w:trPr>
              <w:tc>
                <w:tcPr>
                  <w:tcW w:w="787" w:type="dxa"/>
                  <w:tcBorders>
                    <w:top w:val="nil"/>
                    <w:left w:val="single" w:sz="4" w:space="0" w:color="auto"/>
                    <w:bottom w:val="single" w:sz="4" w:space="0" w:color="auto"/>
                    <w:right w:val="single" w:sz="4" w:space="0" w:color="auto"/>
                  </w:tcBorders>
                  <w:noWrap/>
                  <w:vAlign w:val="center"/>
                </w:tcPr>
                <w:p w14:paraId="39A677C3" w14:textId="2AB0E54C" w:rsidR="00AF723C" w:rsidRPr="00C42F19" w:rsidRDefault="00AE7AF2"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c>
                <w:tcPr>
                  <w:tcW w:w="720" w:type="dxa"/>
                  <w:tcBorders>
                    <w:top w:val="nil"/>
                    <w:left w:val="nil"/>
                    <w:bottom w:val="single" w:sz="4" w:space="0" w:color="auto"/>
                    <w:right w:val="single" w:sz="4" w:space="0" w:color="auto"/>
                  </w:tcBorders>
                  <w:noWrap/>
                  <w:vAlign w:val="center"/>
                </w:tcPr>
                <w:p w14:paraId="424D39AD" w14:textId="5F5968FA" w:rsidR="00AF723C" w:rsidRPr="00C42F19" w:rsidRDefault="00AE7AF2"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2</w:t>
                  </w:r>
                </w:p>
              </w:tc>
              <w:tc>
                <w:tcPr>
                  <w:tcW w:w="900" w:type="dxa"/>
                  <w:tcBorders>
                    <w:top w:val="nil"/>
                    <w:left w:val="nil"/>
                    <w:bottom w:val="single" w:sz="4" w:space="0" w:color="auto"/>
                    <w:right w:val="single" w:sz="4" w:space="0" w:color="auto"/>
                  </w:tcBorders>
                  <w:noWrap/>
                  <w:vAlign w:val="center"/>
                </w:tcPr>
                <w:p w14:paraId="27AA776B" w14:textId="041D2CE5" w:rsidR="00AF723C" w:rsidRPr="00C42F19" w:rsidRDefault="00AE7AF2" w:rsidP="00AF723C">
                  <w:pPr>
                    <w:spacing w:after="0" w:line="240" w:lineRule="auto"/>
                    <w:jc w:val="center"/>
                    <w:rPr>
                      <w:rFonts w:ascii="Times New Roman" w:eastAsia="Times New Roman" w:hAnsi="Times New Roman" w:cs="Times New Roman"/>
                      <w:color w:val="000000"/>
                      <w:kern w:val="0"/>
                      <w:sz w:val="24"/>
                      <w:szCs w:val="24"/>
                      <w:lang w:eastAsia="en-IN"/>
                      <w14:ligatures w14:val="none"/>
                    </w:rPr>
                  </w:pPr>
                  <w:r>
                    <w:rPr>
                      <w:rFonts w:ascii="Times New Roman" w:eastAsia="Times New Roman" w:hAnsi="Times New Roman" w:cs="Times New Roman"/>
                      <w:color w:val="000000"/>
                      <w:kern w:val="0"/>
                      <w:sz w:val="24"/>
                      <w:szCs w:val="24"/>
                      <w:lang w:eastAsia="en-IN"/>
                      <w14:ligatures w14:val="none"/>
                    </w:rPr>
                    <w:t>3</w:t>
                  </w:r>
                </w:p>
              </w:tc>
            </w:tr>
          </w:tbl>
          <w:p w14:paraId="5DA3EF50" w14:textId="77777777" w:rsidR="00AF723C" w:rsidRPr="00C42F19" w:rsidRDefault="00AF723C" w:rsidP="00896B00">
            <w:pPr>
              <w:jc w:val="center"/>
              <w:rPr>
                <w:rFonts w:ascii="Times New Roman" w:eastAsia="Times New Roman" w:hAnsi="Times New Roman" w:cs="Times New Roman"/>
                <w:b/>
                <w:bCs/>
                <w:color w:val="000000"/>
                <w:kern w:val="0"/>
                <w:sz w:val="24"/>
                <w:szCs w:val="24"/>
                <w:lang w:eastAsia="en-IN"/>
                <w14:ligatures w14:val="none"/>
              </w:rPr>
            </w:pPr>
          </w:p>
        </w:tc>
      </w:tr>
      <w:tr w:rsidR="00CD0288" w:rsidRPr="00C42F19" w14:paraId="629A5E81" w14:textId="77777777" w:rsidTr="00F448AE">
        <w:trPr>
          <w:trHeight w:val="406"/>
        </w:trPr>
        <w:tc>
          <w:tcPr>
            <w:tcW w:w="2808" w:type="dxa"/>
          </w:tcPr>
          <w:p w14:paraId="7BB6473C" w14:textId="46DE0C34" w:rsidR="00CD0288" w:rsidRPr="00C42F19" w:rsidRDefault="00CD0288" w:rsidP="00CD0288">
            <w:pPr>
              <w:rPr>
                <w:rFonts w:ascii="Times New Roman" w:hAnsi="Times New Roman" w:cs="Times New Roman"/>
                <w:b/>
                <w:bCs/>
                <w:sz w:val="24"/>
                <w:szCs w:val="24"/>
              </w:rPr>
            </w:pPr>
            <w:r w:rsidRPr="00C42F19">
              <w:rPr>
                <w:rFonts w:ascii="Times New Roman" w:hAnsi="Times New Roman" w:cs="Times New Roman"/>
                <w:b/>
                <w:bCs/>
                <w:sz w:val="24"/>
                <w:szCs w:val="24"/>
              </w:rPr>
              <w:t>SDG</w:t>
            </w:r>
          </w:p>
        </w:tc>
        <w:tc>
          <w:tcPr>
            <w:tcW w:w="8020" w:type="dxa"/>
          </w:tcPr>
          <w:p w14:paraId="1AD7C482" w14:textId="50ADCE65" w:rsidR="00CD0288" w:rsidRPr="00C42F19" w:rsidRDefault="00AE7AF2" w:rsidP="00F448AE">
            <w:pPr>
              <w:rPr>
                <w:rFonts w:ascii="Times New Roman" w:eastAsia="Times New Roman" w:hAnsi="Times New Roman" w:cs="Times New Roman"/>
                <w:b/>
                <w:bCs/>
                <w:color w:val="000000"/>
                <w:kern w:val="0"/>
                <w:sz w:val="24"/>
                <w:szCs w:val="24"/>
                <w:lang w:eastAsia="en-IN"/>
                <w14:ligatures w14:val="none"/>
              </w:rPr>
            </w:pPr>
            <w:r w:rsidRPr="00AE7AF2">
              <w:t>SDG 9 — Industry, Innovation and Infrastructure</w:t>
            </w:r>
          </w:p>
        </w:tc>
      </w:tr>
      <w:tr w:rsidR="00CD0288" w:rsidRPr="00C42F19" w14:paraId="558098A7" w14:textId="77777777" w:rsidTr="00713D2A">
        <w:trPr>
          <w:trHeight w:val="400"/>
        </w:trPr>
        <w:tc>
          <w:tcPr>
            <w:tcW w:w="2808" w:type="dxa"/>
          </w:tcPr>
          <w:p w14:paraId="15707474" w14:textId="416D20C0" w:rsidR="00CD0288" w:rsidRPr="00C42F19" w:rsidRDefault="00CD0288" w:rsidP="00CD0288">
            <w:pPr>
              <w:rPr>
                <w:rFonts w:ascii="Times New Roman" w:hAnsi="Times New Roman" w:cs="Times New Roman"/>
                <w:b/>
                <w:bCs/>
                <w:sz w:val="24"/>
                <w:szCs w:val="24"/>
              </w:rPr>
            </w:pPr>
            <w:r w:rsidRPr="00C42F19">
              <w:rPr>
                <w:rFonts w:ascii="Times New Roman" w:hAnsi="Times New Roman" w:cs="Times New Roman"/>
                <w:b/>
                <w:bCs/>
                <w:sz w:val="24"/>
                <w:szCs w:val="24"/>
              </w:rPr>
              <w:t>Thematic Area</w:t>
            </w:r>
          </w:p>
        </w:tc>
        <w:tc>
          <w:tcPr>
            <w:tcW w:w="8020" w:type="dxa"/>
          </w:tcPr>
          <w:p w14:paraId="16304981" w14:textId="5429308D" w:rsidR="00CD0288" w:rsidRPr="00C42F19" w:rsidRDefault="00AE7AF2" w:rsidP="00713D2A">
            <w:pPr>
              <w:rPr>
                <w:rFonts w:ascii="Times New Roman" w:hAnsi="Times New Roman" w:cs="Times New Roman"/>
                <w:color w:val="000000"/>
                <w:sz w:val="24"/>
                <w:szCs w:val="24"/>
              </w:rPr>
            </w:pPr>
            <w:r w:rsidRPr="00AE7AF2">
              <w:t>Scientific research, technological capability development, and innovation.</w:t>
            </w:r>
          </w:p>
        </w:tc>
      </w:tr>
    </w:tbl>
    <w:p w14:paraId="2BD3350D" w14:textId="3A17270C" w:rsidR="00421C1F" w:rsidRDefault="00421C1F" w:rsidP="00E938AC">
      <w:pPr>
        <w:jc w:val="center"/>
        <w:rPr>
          <w:rFonts w:ascii="Times New Roman" w:hAnsi="Times New Roman" w:cs="Times New Roman"/>
          <w:sz w:val="24"/>
          <w:szCs w:val="24"/>
        </w:rPr>
      </w:pPr>
    </w:p>
    <w:p w14:paraId="7992E325" w14:textId="0615799A" w:rsidR="00713D2A" w:rsidRDefault="00AE7AF2" w:rsidP="00E938AC">
      <w:pPr>
        <w:jc w:val="center"/>
        <w:rPr>
          <w:rFonts w:ascii="Times New Roman" w:hAnsi="Times New Roman" w:cs="Times New Roman"/>
          <w:sz w:val="24"/>
          <w:szCs w:val="24"/>
        </w:rPr>
      </w:pPr>
      <w:r>
        <w:rPr>
          <w:noProof/>
        </w:rPr>
        <w:drawing>
          <wp:inline distT="0" distB="0" distL="0" distR="0" wp14:anchorId="00E6B921" wp14:editId="0B218244">
            <wp:extent cx="4457700" cy="25221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4.jpg"/>
                    <pic:cNvPicPr/>
                  </pic:nvPicPr>
                  <pic:blipFill>
                    <a:blip r:embed="rId9"/>
                    <a:stretch>
                      <a:fillRect/>
                    </a:stretch>
                  </pic:blipFill>
                  <pic:spPr>
                    <a:xfrm>
                      <a:off x="0" y="0"/>
                      <a:ext cx="4470543" cy="2529404"/>
                    </a:xfrm>
                    <a:prstGeom prst="rect">
                      <a:avLst/>
                    </a:prstGeom>
                  </pic:spPr>
                </pic:pic>
              </a:graphicData>
            </a:graphic>
          </wp:inline>
        </w:drawing>
      </w:r>
    </w:p>
    <w:p w14:paraId="74CB418C" w14:textId="77777777" w:rsidR="00713D2A" w:rsidRPr="00AE7AF2" w:rsidRDefault="00713D2A" w:rsidP="00E938AC">
      <w:pPr>
        <w:jc w:val="center"/>
        <w:rPr>
          <w:rFonts w:ascii="Times New Roman" w:hAnsi="Times New Roman" w:cs="Times New Roman"/>
          <w:iCs/>
          <w:sz w:val="24"/>
          <w:szCs w:val="24"/>
        </w:rPr>
      </w:pPr>
    </w:p>
    <w:p w14:paraId="77879F0C" w14:textId="029AC4A2" w:rsidR="00AE7AF2" w:rsidRPr="00AE7AF2" w:rsidRDefault="00AE7AF2" w:rsidP="00AE7AF2">
      <w:pPr>
        <w:jc w:val="center"/>
        <w:rPr>
          <w:rFonts w:ascii="Times New Roman" w:hAnsi="Times New Roman" w:cs="Times New Roman"/>
          <w:iCs/>
        </w:rPr>
      </w:pPr>
      <w:r w:rsidRPr="00AE7AF2">
        <w:rPr>
          <w:rFonts w:ascii="Times New Roman" w:hAnsi="Times New Roman" w:cs="Times New Roman"/>
          <w:iCs/>
          <w:sz w:val="18"/>
        </w:rPr>
        <w:t>Figure 1 Pedal operated oscillating cylinder reciprocating pump assembly</w:t>
      </w:r>
    </w:p>
    <w:p w14:paraId="0EC42E75" w14:textId="2F4603A1" w:rsidR="006C162F" w:rsidRDefault="00C42F19" w:rsidP="00C80F25">
      <w:pPr>
        <w:spacing w:before="240"/>
        <w:rPr>
          <w:rFonts w:ascii="Times New Roman" w:hAnsi="Times New Roman" w:cs="Times New Roman"/>
          <w:b/>
          <w:bCs/>
          <w:sz w:val="24"/>
          <w:szCs w:val="24"/>
        </w:rPr>
      </w:pPr>
      <w:r>
        <w:rPr>
          <w:rFonts w:ascii="Times New Roman" w:hAnsi="Times New Roman" w:cs="Times New Roman"/>
          <w:b/>
          <w:bCs/>
          <w:sz w:val="24"/>
          <w:szCs w:val="24"/>
        </w:rPr>
        <w:t xml:space="preserve">                     </w:t>
      </w:r>
      <w:r w:rsidR="0047069D" w:rsidRPr="00C42F19">
        <w:rPr>
          <w:rFonts w:ascii="Times New Roman" w:hAnsi="Times New Roman" w:cs="Times New Roman"/>
          <w:b/>
          <w:bCs/>
          <w:sz w:val="24"/>
          <w:szCs w:val="24"/>
        </w:rPr>
        <w:t xml:space="preserve"> </w:t>
      </w:r>
    </w:p>
    <w:p w14:paraId="299FE84E" w14:textId="77777777" w:rsidR="006C162F" w:rsidRDefault="006C162F" w:rsidP="00C80F25">
      <w:pPr>
        <w:spacing w:before="240"/>
        <w:rPr>
          <w:rFonts w:ascii="Times New Roman" w:hAnsi="Times New Roman" w:cs="Times New Roman"/>
          <w:b/>
          <w:bCs/>
          <w:sz w:val="24"/>
          <w:szCs w:val="24"/>
        </w:rPr>
      </w:pPr>
    </w:p>
    <w:p w14:paraId="6C65D8FC" w14:textId="77777777" w:rsidR="006C162F" w:rsidRDefault="006C162F" w:rsidP="00C80F25">
      <w:pPr>
        <w:spacing w:before="240"/>
        <w:rPr>
          <w:rFonts w:ascii="Times New Roman" w:hAnsi="Times New Roman" w:cs="Times New Roman"/>
          <w:b/>
          <w:bCs/>
          <w:sz w:val="24"/>
          <w:szCs w:val="24"/>
        </w:rPr>
      </w:pPr>
    </w:p>
    <w:p w14:paraId="566F9191" w14:textId="7C66EB04" w:rsidR="006C162F" w:rsidRPr="00C42F19" w:rsidRDefault="007C319E" w:rsidP="00C80F25">
      <w:pPr>
        <w:spacing w:before="240"/>
        <w:rPr>
          <w:rFonts w:ascii="Times New Roman" w:hAnsi="Times New Roman" w:cs="Times New Roman"/>
          <w:b/>
          <w:bCs/>
          <w:sz w:val="24"/>
          <w:szCs w:val="24"/>
        </w:rPr>
      </w:pPr>
      <w:r>
        <w:rPr>
          <w:rFonts w:ascii="Times New Roman" w:hAnsi="Times New Roman" w:cs="Times New Roman"/>
          <w:b/>
          <w:bCs/>
          <w:sz w:val="24"/>
          <w:szCs w:val="24"/>
        </w:rPr>
        <w:t xml:space="preserve">       Coordinator</w:t>
      </w:r>
      <w:r w:rsidR="0047069D" w:rsidRPr="00C42F19">
        <w:rPr>
          <w:rFonts w:ascii="Times New Roman" w:hAnsi="Times New Roman" w:cs="Times New Roman"/>
          <w:b/>
          <w:bCs/>
          <w:sz w:val="24"/>
          <w:szCs w:val="24"/>
        </w:rPr>
        <w:tab/>
      </w:r>
      <w:r w:rsidR="0047069D" w:rsidRPr="00C42F19">
        <w:rPr>
          <w:rFonts w:ascii="Times New Roman" w:hAnsi="Times New Roman" w:cs="Times New Roman"/>
          <w:b/>
          <w:bCs/>
          <w:sz w:val="24"/>
          <w:szCs w:val="24"/>
        </w:rPr>
        <w:tab/>
      </w:r>
      <w:r w:rsidR="00BC04FC" w:rsidRPr="00C42F19">
        <w:rPr>
          <w:rFonts w:ascii="Times New Roman" w:hAnsi="Times New Roman" w:cs="Times New Roman"/>
          <w:b/>
          <w:bCs/>
          <w:sz w:val="24"/>
          <w:szCs w:val="24"/>
        </w:rPr>
        <w:t xml:space="preserve">                </w:t>
      </w:r>
      <w:r w:rsidR="0047069D" w:rsidRPr="00C42F19">
        <w:rPr>
          <w:rFonts w:ascii="Times New Roman" w:hAnsi="Times New Roman" w:cs="Times New Roman"/>
          <w:b/>
          <w:bCs/>
          <w:sz w:val="24"/>
          <w:szCs w:val="24"/>
        </w:rPr>
        <w:tab/>
      </w:r>
      <w:r w:rsidR="00560AB7" w:rsidRPr="00C42F19">
        <w:rPr>
          <w:rFonts w:ascii="Times New Roman" w:hAnsi="Times New Roman" w:cs="Times New Roman"/>
          <w:b/>
          <w:bCs/>
          <w:sz w:val="24"/>
          <w:szCs w:val="24"/>
        </w:rPr>
        <w:t xml:space="preserve">         </w:t>
      </w:r>
      <w:r w:rsidR="005850FF" w:rsidRPr="00C42F19">
        <w:rPr>
          <w:rFonts w:ascii="Times New Roman" w:hAnsi="Times New Roman" w:cs="Times New Roman"/>
          <w:b/>
          <w:bCs/>
          <w:sz w:val="24"/>
          <w:szCs w:val="24"/>
        </w:rPr>
        <w:tab/>
      </w:r>
      <w:r w:rsidR="005850FF" w:rsidRPr="00C42F19">
        <w:rPr>
          <w:rFonts w:ascii="Times New Roman" w:hAnsi="Times New Roman" w:cs="Times New Roman"/>
          <w:b/>
          <w:bCs/>
          <w:sz w:val="24"/>
          <w:szCs w:val="24"/>
        </w:rPr>
        <w:tab/>
      </w:r>
      <w:r w:rsidR="00C42F19">
        <w:rPr>
          <w:rFonts w:ascii="Times New Roman" w:hAnsi="Times New Roman" w:cs="Times New Roman"/>
          <w:b/>
          <w:bCs/>
          <w:sz w:val="24"/>
          <w:szCs w:val="24"/>
        </w:rPr>
        <w:t>H</w:t>
      </w:r>
      <w:r>
        <w:rPr>
          <w:rFonts w:ascii="Times New Roman" w:hAnsi="Times New Roman" w:cs="Times New Roman"/>
          <w:b/>
          <w:bCs/>
          <w:sz w:val="24"/>
          <w:szCs w:val="24"/>
        </w:rPr>
        <w:t>ead, Department of Mechanical Engineering</w:t>
      </w:r>
    </w:p>
    <w:p w14:paraId="280F01BF" w14:textId="62C2C524" w:rsidR="0047069D" w:rsidRPr="00C42F19" w:rsidRDefault="00560AB7" w:rsidP="00560AB7">
      <w:pPr>
        <w:tabs>
          <w:tab w:val="left" w:pos="6286"/>
        </w:tabs>
        <w:rPr>
          <w:rFonts w:ascii="Times New Roman" w:hAnsi="Times New Roman" w:cs="Times New Roman"/>
          <w:sz w:val="24"/>
          <w:szCs w:val="24"/>
        </w:rPr>
      </w:pPr>
      <w:r w:rsidRPr="00C42F19">
        <w:rPr>
          <w:rFonts w:ascii="Times New Roman" w:hAnsi="Times New Roman" w:cs="Times New Roman"/>
          <w:sz w:val="24"/>
          <w:szCs w:val="24"/>
        </w:rPr>
        <w:tab/>
      </w:r>
    </w:p>
    <w:sectPr w:rsidR="0047069D" w:rsidRPr="00C42F19" w:rsidSect="00421C1F">
      <w:headerReference w:type="default" r:id="rId10"/>
      <w:pgSz w:w="11906" w:h="16838" w:code="9"/>
      <w:pgMar w:top="-2268" w:right="624" w:bottom="567" w:left="62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97EB" w14:textId="77777777" w:rsidR="00965503" w:rsidRDefault="00965503" w:rsidP="004F5452">
      <w:pPr>
        <w:spacing w:after="0" w:line="240" w:lineRule="auto"/>
      </w:pPr>
      <w:r>
        <w:separator/>
      </w:r>
    </w:p>
  </w:endnote>
  <w:endnote w:type="continuationSeparator" w:id="0">
    <w:p w14:paraId="50422085" w14:textId="77777777" w:rsidR="00965503" w:rsidRDefault="00965503" w:rsidP="004F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5C02" w14:textId="77777777" w:rsidR="00965503" w:rsidRDefault="00965503" w:rsidP="004F5452">
      <w:pPr>
        <w:spacing w:after="0" w:line="240" w:lineRule="auto"/>
      </w:pPr>
      <w:r>
        <w:separator/>
      </w:r>
    </w:p>
  </w:footnote>
  <w:footnote w:type="continuationSeparator" w:id="0">
    <w:p w14:paraId="4C6CED41" w14:textId="77777777" w:rsidR="00965503" w:rsidRDefault="00965503" w:rsidP="004F5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9744"/>
    </w:tblGrid>
    <w:tr w:rsidR="00F448AE" w14:paraId="68593D64" w14:textId="77777777" w:rsidTr="00B240FA">
      <w:trPr>
        <w:trHeight w:val="1587"/>
      </w:trPr>
      <w:tc>
        <w:tcPr>
          <w:tcW w:w="1596" w:type="dxa"/>
          <w:hideMark/>
        </w:tcPr>
        <w:p w14:paraId="59F75E5C" w14:textId="77777777" w:rsidR="00F448AE" w:rsidRDefault="00F448AE" w:rsidP="00F448AE">
          <w:pPr>
            <w:rPr>
              <w:rFonts w:ascii="Times New Roman" w:eastAsia="Times New Roman" w:hAnsi="Times New Roman" w:cs="Times New Roman"/>
              <w:bCs/>
              <w:color w:val="222222"/>
              <w:sz w:val="24"/>
              <w:szCs w:val="17"/>
              <w:lang w:eastAsia="en-IN"/>
            </w:rPr>
          </w:pPr>
          <w:r>
            <w:rPr>
              <w:noProof/>
              <w:sz w:val="24"/>
              <w:lang w:val="en-US"/>
            </w:rPr>
            <w:drawing>
              <wp:inline distT="0" distB="0" distL="0" distR="0" wp14:anchorId="429503F6" wp14:editId="69C5DE04">
                <wp:extent cx="755374" cy="842839"/>
                <wp:effectExtent l="0" t="0" r="6985" b="0"/>
                <wp:docPr id="1372352883" name="Picture 137235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47" cy="842920"/>
                        </a:xfrm>
                        <a:prstGeom prst="rect">
                          <a:avLst/>
                        </a:prstGeom>
                        <a:noFill/>
                        <a:ln>
                          <a:noFill/>
                        </a:ln>
                      </pic:spPr>
                    </pic:pic>
                  </a:graphicData>
                </a:graphic>
              </wp:inline>
            </w:drawing>
          </w:r>
        </w:p>
      </w:tc>
      <w:tc>
        <w:tcPr>
          <w:tcW w:w="9744" w:type="dxa"/>
          <w:hideMark/>
        </w:tcPr>
        <w:p w14:paraId="01EBD0D5" w14:textId="77777777" w:rsidR="00F448AE" w:rsidRDefault="00F448AE" w:rsidP="00F448AE">
          <w:pPr>
            <w:rPr>
              <w:rFonts w:ascii="Engravers MT" w:hAnsi="Engravers MT" w:cstheme="majorHAnsi"/>
              <w:b/>
              <w:noProof/>
              <w:sz w:val="32"/>
              <w:szCs w:val="32"/>
              <w:lang w:eastAsia="en-IN" w:bidi="mr-IN"/>
            </w:rPr>
          </w:pPr>
          <w:r>
            <w:rPr>
              <w:rFonts w:ascii="Engravers MT" w:hAnsi="Engravers MT" w:cstheme="majorHAnsi"/>
              <w:b/>
              <w:noProof/>
              <w:sz w:val="32"/>
              <w:szCs w:val="32"/>
              <w:lang w:eastAsia="en-IN" w:bidi="mr-IN"/>
            </w:rPr>
            <w:t>SSVPS’s  Bapusaheb  Shivajirao  Deore                                                                       College of Engineering, Dhule</w:t>
          </w:r>
        </w:p>
        <w:p w14:paraId="4EB733F3" w14:textId="77777777" w:rsidR="00F448AE" w:rsidRDefault="00F448AE" w:rsidP="00F448AE">
          <w:pPr>
            <w:rPr>
              <w:rFonts w:ascii="Times New Roman" w:hAnsi="Times New Roman" w:cs="Times New Roman"/>
              <w:b/>
            </w:rPr>
          </w:pPr>
          <w:r>
            <w:rPr>
              <w:rFonts w:ascii="Times New Roman" w:hAnsi="Times New Roman" w:cs="Times New Roman"/>
              <w:b/>
            </w:rPr>
            <w:t>Post Box No.113, Vidyanagari, Deopur, Dhule-424005 (M.S.)</w:t>
          </w:r>
        </w:p>
        <w:p w14:paraId="6550D070" w14:textId="77777777" w:rsidR="00F448AE" w:rsidRDefault="00F448AE" w:rsidP="00F448AE">
          <w:pPr>
            <w:rPr>
              <w:rFonts w:ascii="Times New Roman" w:eastAsia="Times New Roman" w:hAnsi="Times New Roman" w:cs="Times New Roman"/>
              <w:bCs/>
              <w:color w:val="222222"/>
              <w:lang w:eastAsia="en-IN"/>
            </w:rPr>
          </w:pPr>
          <w:r>
            <w:rPr>
              <w:rFonts w:ascii="Times New Roman" w:hAnsi="Times New Roman" w:cs="Times New Roman"/>
              <w:b/>
            </w:rPr>
            <w:t xml:space="preserve"> Accredited Institute (Grade B++ Cycle-II 2023-28)</w:t>
          </w:r>
        </w:p>
      </w:tc>
    </w:tr>
  </w:tbl>
  <w:p w14:paraId="208602B3" w14:textId="77777777" w:rsidR="006A16C4" w:rsidRPr="00A7688B" w:rsidRDefault="004F5452" w:rsidP="006A16C4">
    <w:pPr>
      <w:pStyle w:val="Header"/>
      <w:ind w:left="835"/>
      <w:rPr>
        <w:sz w:val="20"/>
        <w:szCs w:val="20"/>
      </w:rPr>
    </w:pPr>
    <w:r>
      <w:rPr>
        <w:rFonts w:cstheme="minorHAnsi"/>
        <w:noProof/>
        <w:sz w:val="24"/>
        <w:lang w:eastAsia="en-IN" w:bidi="mr-IN"/>
      </w:rPr>
      <w:t xml:space="preserve">   </w:t>
    </w:r>
  </w:p>
  <w:p w14:paraId="011C1A17" w14:textId="378FC2A2" w:rsidR="004F5452" w:rsidRPr="00A7688B" w:rsidRDefault="004F5452" w:rsidP="006A16C4">
    <w:pPr>
      <w:pStyle w:val="Title"/>
      <w:spacing w:before="300" w:after="120"/>
      <w:ind w:left="0" w:right="84"/>
      <w:jc w:val="both"/>
      <w:rPr>
        <w:sz w:val="20"/>
        <w:szCs w:val="20"/>
      </w:rPr>
    </w:pPr>
    <w:r w:rsidRPr="00A7688B">
      <w:rPr>
        <w:sz w:val="20"/>
        <w:szCs w:val="20"/>
      </w:rPr>
      <w:t xml:space="preserve">      </w:t>
    </w:r>
  </w:p>
  <w:p w14:paraId="7458FBD8" w14:textId="77777777" w:rsidR="006A16C4" w:rsidRDefault="006A16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BA9A" w14:textId="77777777" w:rsidR="009503A3" w:rsidRPr="00A7688B" w:rsidRDefault="009503A3" w:rsidP="006A16C4">
    <w:pPr>
      <w:pStyle w:val="Header"/>
      <w:ind w:left="835"/>
      <w:rPr>
        <w:sz w:val="20"/>
        <w:szCs w:val="20"/>
      </w:rPr>
    </w:pPr>
    <w:r>
      <w:rPr>
        <w:rFonts w:cstheme="minorHAnsi"/>
        <w:noProof/>
        <w:sz w:val="24"/>
        <w:lang w:eastAsia="en-IN" w:bidi="mr-IN"/>
      </w:rPr>
      <w:t xml:space="preserve">   </w:t>
    </w:r>
  </w:p>
  <w:p w14:paraId="227F8B40" w14:textId="77777777" w:rsidR="009503A3" w:rsidRPr="00A7688B" w:rsidRDefault="009503A3" w:rsidP="006A16C4">
    <w:pPr>
      <w:pStyle w:val="Title"/>
      <w:spacing w:before="300" w:after="120"/>
      <w:ind w:left="0" w:right="84"/>
      <w:jc w:val="both"/>
      <w:rPr>
        <w:sz w:val="20"/>
        <w:szCs w:val="20"/>
      </w:rPr>
    </w:pPr>
    <w:r w:rsidRPr="00A7688B">
      <w:rPr>
        <w:sz w:val="20"/>
        <w:szCs w:val="20"/>
      </w:rPr>
      <w:t xml:space="preserve">      </w:t>
    </w:r>
  </w:p>
  <w:p w14:paraId="120DDFE8" w14:textId="77777777" w:rsidR="009503A3" w:rsidRDefault="009503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EFCF0E4"/>
    <w:lvl w:ilvl="0">
      <w:start w:val="1"/>
      <w:numFmt w:val="decimal"/>
      <w:pStyle w:val="ListNumber"/>
      <w:lvlText w:val="%1."/>
      <w:lvlJc w:val="left"/>
      <w:pPr>
        <w:tabs>
          <w:tab w:val="num" w:pos="360"/>
        </w:tabs>
        <w:ind w:left="360" w:hanging="360"/>
      </w:pPr>
    </w:lvl>
  </w:abstractNum>
  <w:abstractNum w:abstractNumId="1" w15:restartNumberingAfterBreak="0">
    <w:nsid w:val="02286736"/>
    <w:multiLevelType w:val="multilevel"/>
    <w:tmpl w:val="AB1E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66F94"/>
    <w:multiLevelType w:val="hybridMultilevel"/>
    <w:tmpl w:val="6136E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87E0D"/>
    <w:multiLevelType w:val="multilevel"/>
    <w:tmpl w:val="F4BC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307DE"/>
    <w:multiLevelType w:val="hybridMultilevel"/>
    <w:tmpl w:val="006A57D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3141A7B"/>
    <w:multiLevelType w:val="hybridMultilevel"/>
    <w:tmpl w:val="3140CC2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6EE50CF"/>
    <w:multiLevelType w:val="hybridMultilevel"/>
    <w:tmpl w:val="D1AA17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9174677"/>
    <w:multiLevelType w:val="hybridMultilevel"/>
    <w:tmpl w:val="298A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FD268A"/>
    <w:multiLevelType w:val="hybridMultilevel"/>
    <w:tmpl w:val="DFF0A0F4"/>
    <w:lvl w:ilvl="0" w:tplc="6D32A3B4">
      <w:start w:val="1"/>
      <w:numFmt w:val="decimal"/>
      <w:lvlText w:val="%1)"/>
      <w:lvlJc w:val="left"/>
      <w:pPr>
        <w:ind w:left="1080" w:hanging="72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FD2E56"/>
    <w:multiLevelType w:val="multilevel"/>
    <w:tmpl w:val="B044B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C022A9"/>
    <w:multiLevelType w:val="multilevel"/>
    <w:tmpl w:val="C302A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7191131">
    <w:abstractNumId w:val="5"/>
  </w:num>
  <w:num w:numId="2" w16cid:durableId="1670333144">
    <w:abstractNumId w:val="7"/>
  </w:num>
  <w:num w:numId="3" w16cid:durableId="1449469099">
    <w:abstractNumId w:val="8"/>
  </w:num>
  <w:num w:numId="4" w16cid:durableId="1742289158">
    <w:abstractNumId w:val="9"/>
  </w:num>
  <w:num w:numId="5" w16cid:durableId="243145540">
    <w:abstractNumId w:val="1"/>
  </w:num>
  <w:num w:numId="6" w16cid:durableId="389427175">
    <w:abstractNumId w:val="6"/>
  </w:num>
  <w:num w:numId="7" w16cid:durableId="179784950">
    <w:abstractNumId w:val="3"/>
  </w:num>
  <w:num w:numId="8" w16cid:durableId="1589583434">
    <w:abstractNumId w:val="4"/>
  </w:num>
  <w:num w:numId="9" w16cid:durableId="639455842">
    <w:abstractNumId w:val="0"/>
  </w:num>
  <w:num w:numId="10" w16cid:durableId="290063548">
    <w:abstractNumId w:val="10"/>
  </w:num>
  <w:num w:numId="11" w16cid:durableId="360253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555F"/>
    <w:rsid w:val="0000405C"/>
    <w:rsid w:val="00004469"/>
    <w:rsid w:val="00006B2E"/>
    <w:rsid w:val="000108AC"/>
    <w:rsid w:val="00011FE0"/>
    <w:rsid w:val="00020808"/>
    <w:rsid w:val="00033C06"/>
    <w:rsid w:val="00034D28"/>
    <w:rsid w:val="00041D35"/>
    <w:rsid w:val="00050EBE"/>
    <w:rsid w:val="00066948"/>
    <w:rsid w:val="00091EC0"/>
    <w:rsid w:val="00092E11"/>
    <w:rsid w:val="000A0A0B"/>
    <w:rsid w:val="000A57F8"/>
    <w:rsid w:val="000C5E59"/>
    <w:rsid w:val="000E705D"/>
    <w:rsid w:val="000E70A9"/>
    <w:rsid w:val="000F2FA8"/>
    <w:rsid w:val="000F55AE"/>
    <w:rsid w:val="00101E16"/>
    <w:rsid w:val="00105D56"/>
    <w:rsid w:val="00111D45"/>
    <w:rsid w:val="001141A4"/>
    <w:rsid w:val="00121B9B"/>
    <w:rsid w:val="00133780"/>
    <w:rsid w:val="0013628B"/>
    <w:rsid w:val="00157953"/>
    <w:rsid w:val="00164DDC"/>
    <w:rsid w:val="001762A9"/>
    <w:rsid w:val="00222F1C"/>
    <w:rsid w:val="002329D1"/>
    <w:rsid w:val="0024226F"/>
    <w:rsid w:val="00242DA8"/>
    <w:rsid w:val="00251D99"/>
    <w:rsid w:val="0028668F"/>
    <w:rsid w:val="00287F99"/>
    <w:rsid w:val="00297D53"/>
    <w:rsid w:val="002A5E77"/>
    <w:rsid w:val="002A6AAD"/>
    <w:rsid w:val="002C5EB4"/>
    <w:rsid w:val="002C70E9"/>
    <w:rsid w:val="002E0D62"/>
    <w:rsid w:val="0032325A"/>
    <w:rsid w:val="00327D21"/>
    <w:rsid w:val="00350461"/>
    <w:rsid w:val="00352B9E"/>
    <w:rsid w:val="00360300"/>
    <w:rsid w:val="00390087"/>
    <w:rsid w:val="00390B76"/>
    <w:rsid w:val="003B1502"/>
    <w:rsid w:val="003B4752"/>
    <w:rsid w:val="003E3D54"/>
    <w:rsid w:val="00404E31"/>
    <w:rsid w:val="00412F8F"/>
    <w:rsid w:val="00421C1F"/>
    <w:rsid w:val="00465A04"/>
    <w:rsid w:val="0047069D"/>
    <w:rsid w:val="00473D5C"/>
    <w:rsid w:val="00475560"/>
    <w:rsid w:val="00486CB9"/>
    <w:rsid w:val="00495A2E"/>
    <w:rsid w:val="004A4096"/>
    <w:rsid w:val="004B6059"/>
    <w:rsid w:val="004D0842"/>
    <w:rsid w:val="004F5452"/>
    <w:rsid w:val="0051399F"/>
    <w:rsid w:val="0051631D"/>
    <w:rsid w:val="005236AD"/>
    <w:rsid w:val="005403A6"/>
    <w:rsid w:val="00560AB7"/>
    <w:rsid w:val="005850FF"/>
    <w:rsid w:val="00596998"/>
    <w:rsid w:val="005B731B"/>
    <w:rsid w:val="005B7CEC"/>
    <w:rsid w:val="005C4C58"/>
    <w:rsid w:val="005D0F5D"/>
    <w:rsid w:val="005D7D27"/>
    <w:rsid w:val="005F3860"/>
    <w:rsid w:val="006125B2"/>
    <w:rsid w:val="00637109"/>
    <w:rsid w:val="0066048F"/>
    <w:rsid w:val="00667240"/>
    <w:rsid w:val="00696288"/>
    <w:rsid w:val="006A16C4"/>
    <w:rsid w:val="006C162F"/>
    <w:rsid w:val="006D6776"/>
    <w:rsid w:val="006F4442"/>
    <w:rsid w:val="00713D2A"/>
    <w:rsid w:val="00730B44"/>
    <w:rsid w:val="00735277"/>
    <w:rsid w:val="007371F7"/>
    <w:rsid w:val="00764AF9"/>
    <w:rsid w:val="00770841"/>
    <w:rsid w:val="00772FF3"/>
    <w:rsid w:val="007837F5"/>
    <w:rsid w:val="00786E8C"/>
    <w:rsid w:val="007A1529"/>
    <w:rsid w:val="007C319E"/>
    <w:rsid w:val="007E52B3"/>
    <w:rsid w:val="00815E7D"/>
    <w:rsid w:val="008433F7"/>
    <w:rsid w:val="008455F4"/>
    <w:rsid w:val="00850A23"/>
    <w:rsid w:val="00861F0B"/>
    <w:rsid w:val="00864624"/>
    <w:rsid w:val="00866953"/>
    <w:rsid w:val="00874EA8"/>
    <w:rsid w:val="00876A04"/>
    <w:rsid w:val="0089336C"/>
    <w:rsid w:val="008946F6"/>
    <w:rsid w:val="00896B00"/>
    <w:rsid w:val="008A5C7E"/>
    <w:rsid w:val="008A78F9"/>
    <w:rsid w:val="008B6D63"/>
    <w:rsid w:val="008E6813"/>
    <w:rsid w:val="008F48E9"/>
    <w:rsid w:val="00915A54"/>
    <w:rsid w:val="009207E8"/>
    <w:rsid w:val="009503A3"/>
    <w:rsid w:val="009600B2"/>
    <w:rsid w:val="00965503"/>
    <w:rsid w:val="009842C0"/>
    <w:rsid w:val="009871FF"/>
    <w:rsid w:val="009937FE"/>
    <w:rsid w:val="009B2B49"/>
    <w:rsid w:val="009C0364"/>
    <w:rsid w:val="009F041F"/>
    <w:rsid w:val="009F41C2"/>
    <w:rsid w:val="00A42686"/>
    <w:rsid w:val="00A53057"/>
    <w:rsid w:val="00A7688B"/>
    <w:rsid w:val="00AB15C1"/>
    <w:rsid w:val="00AB2A20"/>
    <w:rsid w:val="00AB616A"/>
    <w:rsid w:val="00AC60AE"/>
    <w:rsid w:val="00AD1621"/>
    <w:rsid w:val="00AD1868"/>
    <w:rsid w:val="00AE7AF2"/>
    <w:rsid w:val="00AF723C"/>
    <w:rsid w:val="00AF7B0C"/>
    <w:rsid w:val="00B0555F"/>
    <w:rsid w:val="00B05684"/>
    <w:rsid w:val="00B115D5"/>
    <w:rsid w:val="00B13DA0"/>
    <w:rsid w:val="00B239CC"/>
    <w:rsid w:val="00B2684F"/>
    <w:rsid w:val="00B36267"/>
    <w:rsid w:val="00B3662D"/>
    <w:rsid w:val="00B42872"/>
    <w:rsid w:val="00B738FC"/>
    <w:rsid w:val="00B87E13"/>
    <w:rsid w:val="00B94E1D"/>
    <w:rsid w:val="00BA53FF"/>
    <w:rsid w:val="00BB3701"/>
    <w:rsid w:val="00BC04FC"/>
    <w:rsid w:val="00BD1E15"/>
    <w:rsid w:val="00BE547F"/>
    <w:rsid w:val="00C01F05"/>
    <w:rsid w:val="00C1438B"/>
    <w:rsid w:val="00C37F2A"/>
    <w:rsid w:val="00C42F19"/>
    <w:rsid w:val="00C52CC5"/>
    <w:rsid w:val="00C80F25"/>
    <w:rsid w:val="00C93EB2"/>
    <w:rsid w:val="00CA0C1B"/>
    <w:rsid w:val="00CD0288"/>
    <w:rsid w:val="00CD1EC4"/>
    <w:rsid w:val="00CD2525"/>
    <w:rsid w:val="00CE3693"/>
    <w:rsid w:val="00CF3437"/>
    <w:rsid w:val="00CF4F9E"/>
    <w:rsid w:val="00D23E26"/>
    <w:rsid w:val="00D252AD"/>
    <w:rsid w:val="00D32101"/>
    <w:rsid w:val="00D46361"/>
    <w:rsid w:val="00D726E7"/>
    <w:rsid w:val="00D957A1"/>
    <w:rsid w:val="00DC0016"/>
    <w:rsid w:val="00DF143C"/>
    <w:rsid w:val="00E00BC7"/>
    <w:rsid w:val="00E05750"/>
    <w:rsid w:val="00E23AEC"/>
    <w:rsid w:val="00E3548C"/>
    <w:rsid w:val="00E7047C"/>
    <w:rsid w:val="00E71280"/>
    <w:rsid w:val="00E938AC"/>
    <w:rsid w:val="00EA2283"/>
    <w:rsid w:val="00EB4208"/>
    <w:rsid w:val="00EC4D4C"/>
    <w:rsid w:val="00EF131C"/>
    <w:rsid w:val="00EF4827"/>
    <w:rsid w:val="00F023B3"/>
    <w:rsid w:val="00F05FCB"/>
    <w:rsid w:val="00F2714E"/>
    <w:rsid w:val="00F365E8"/>
    <w:rsid w:val="00F448AE"/>
    <w:rsid w:val="00F44DBB"/>
    <w:rsid w:val="00F51737"/>
    <w:rsid w:val="00F577BD"/>
    <w:rsid w:val="00F655BE"/>
    <w:rsid w:val="00F72A92"/>
    <w:rsid w:val="00F76581"/>
    <w:rsid w:val="00FC1BA7"/>
    <w:rsid w:val="00FC2F28"/>
    <w:rsid w:val="00FC535F"/>
    <w:rsid w:val="00FC5743"/>
    <w:rsid w:val="00FD13EF"/>
    <w:rsid w:val="00FE32AF"/>
    <w:rsid w:val="00FE4232"/>
    <w:rsid w:val="00FF0AD4"/>
    <w:rsid w:val="00FF52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2CCA7"/>
  <w15:docId w15:val="{979AC2F0-35CA-453C-98AC-F03F2B561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C5EB4"/>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2B3"/>
    <w:pPr>
      <w:ind w:left="720"/>
      <w:contextualSpacing/>
    </w:pPr>
  </w:style>
  <w:style w:type="character" w:styleId="Emphasis">
    <w:name w:val="Emphasis"/>
    <w:basedOn w:val="DefaultParagraphFont"/>
    <w:uiPriority w:val="20"/>
    <w:qFormat/>
    <w:rsid w:val="009C0364"/>
    <w:rPr>
      <w:i/>
      <w:iCs/>
    </w:rPr>
  </w:style>
  <w:style w:type="paragraph" w:styleId="BalloonText">
    <w:name w:val="Balloon Text"/>
    <w:basedOn w:val="Normal"/>
    <w:link w:val="BalloonTextChar"/>
    <w:uiPriority w:val="99"/>
    <w:semiHidden/>
    <w:unhideWhenUsed/>
    <w:rsid w:val="00864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624"/>
    <w:rPr>
      <w:rFonts w:ascii="Tahoma" w:hAnsi="Tahoma" w:cs="Tahoma"/>
      <w:sz w:val="16"/>
      <w:szCs w:val="16"/>
    </w:rPr>
  </w:style>
  <w:style w:type="paragraph" w:styleId="NormalWeb">
    <w:name w:val="Normal (Web)"/>
    <w:basedOn w:val="Normal"/>
    <w:uiPriority w:val="99"/>
    <w:semiHidden/>
    <w:unhideWhenUsed/>
    <w:rsid w:val="005C4C5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4F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452"/>
  </w:style>
  <w:style w:type="paragraph" w:styleId="Footer">
    <w:name w:val="footer"/>
    <w:basedOn w:val="Normal"/>
    <w:link w:val="FooterChar"/>
    <w:uiPriority w:val="99"/>
    <w:unhideWhenUsed/>
    <w:rsid w:val="004F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452"/>
  </w:style>
  <w:style w:type="paragraph" w:styleId="Title">
    <w:name w:val="Title"/>
    <w:basedOn w:val="Normal"/>
    <w:link w:val="TitleChar"/>
    <w:qFormat/>
    <w:rsid w:val="004F5452"/>
    <w:pPr>
      <w:spacing w:before="240" w:after="60" w:line="240" w:lineRule="auto"/>
      <w:ind w:left="835" w:right="835"/>
      <w:jc w:val="center"/>
      <w:outlineLvl w:val="0"/>
    </w:pPr>
    <w:rPr>
      <w:rFonts w:ascii="Verdana" w:eastAsia="Times New Roman" w:hAnsi="Verdana" w:cs="Times New Roman"/>
      <w:b/>
      <w:bCs/>
      <w:spacing w:val="-5"/>
      <w:kern w:val="28"/>
      <w:sz w:val="36"/>
      <w:szCs w:val="32"/>
      <w:lang w:val="en-US"/>
      <w14:ligatures w14:val="none"/>
    </w:rPr>
  </w:style>
  <w:style w:type="character" w:customStyle="1" w:styleId="TitleChar">
    <w:name w:val="Title Char"/>
    <w:basedOn w:val="DefaultParagraphFont"/>
    <w:link w:val="Title"/>
    <w:rsid w:val="004F5452"/>
    <w:rPr>
      <w:rFonts w:ascii="Verdana" w:eastAsia="Times New Roman" w:hAnsi="Verdana" w:cs="Times New Roman"/>
      <w:b/>
      <w:bCs/>
      <w:spacing w:val="-5"/>
      <w:kern w:val="28"/>
      <w:sz w:val="36"/>
      <w:szCs w:val="32"/>
      <w:lang w:val="en-US"/>
      <w14:ligatures w14:val="none"/>
    </w:rPr>
  </w:style>
  <w:style w:type="character" w:styleId="Strong">
    <w:name w:val="Strong"/>
    <w:basedOn w:val="DefaultParagraphFont"/>
    <w:uiPriority w:val="22"/>
    <w:qFormat/>
    <w:rsid w:val="00735277"/>
    <w:rPr>
      <w:b/>
      <w:bCs/>
    </w:rPr>
  </w:style>
  <w:style w:type="paragraph" w:styleId="ListNumber">
    <w:name w:val="List Number"/>
    <w:basedOn w:val="Normal"/>
    <w:uiPriority w:val="99"/>
    <w:unhideWhenUsed/>
    <w:rsid w:val="00735277"/>
    <w:pPr>
      <w:numPr>
        <w:numId w:val="9"/>
      </w:numPr>
      <w:spacing w:after="200" w:line="276" w:lineRule="auto"/>
      <w:contextualSpacing/>
    </w:pPr>
    <w:rPr>
      <w:rFonts w:ascii="Times New Roman" w:eastAsiaTheme="minorEastAsia" w:hAnsi="Times New Roman"/>
      <w:kern w:val="0"/>
      <w:sz w:val="21"/>
      <w:lang w:val="en-US"/>
      <w14:ligatures w14:val="none"/>
    </w:rPr>
  </w:style>
  <w:style w:type="character" w:customStyle="1" w:styleId="Heading2Char">
    <w:name w:val="Heading 2 Char"/>
    <w:basedOn w:val="DefaultParagraphFont"/>
    <w:link w:val="Heading2"/>
    <w:uiPriority w:val="9"/>
    <w:rsid w:val="002C5EB4"/>
    <w:rPr>
      <w:rFonts w:ascii="Times New Roman" w:eastAsia="Times New Roman" w:hAnsi="Times New Roman" w:cs="Times New Roman"/>
      <w:b/>
      <w:bCs/>
      <w:kern w:val="0"/>
      <w:sz w:val="36"/>
      <w:szCs w:val="36"/>
      <w:lang w:val="en-US"/>
      <w14:ligatures w14:val="none"/>
    </w:rPr>
  </w:style>
  <w:style w:type="paragraph" w:styleId="BodyText">
    <w:name w:val="Body Text"/>
    <w:basedOn w:val="Normal"/>
    <w:link w:val="BodyTextChar"/>
    <w:uiPriority w:val="99"/>
    <w:unhideWhenUsed/>
    <w:rsid w:val="00AE7AF2"/>
    <w:pPr>
      <w:spacing w:after="120" w:line="252" w:lineRule="auto"/>
    </w:pPr>
    <w:rPr>
      <w:rFonts w:ascii="Times New Roman" w:eastAsiaTheme="minorEastAsia" w:hAnsi="Times New Roman"/>
      <w:kern w:val="0"/>
      <w:sz w:val="20"/>
      <w:lang w:val="en-US"/>
      <w14:ligatures w14:val="none"/>
    </w:rPr>
  </w:style>
  <w:style w:type="character" w:customStyle="1" w:styleId="BodyTextChar">
    <w:name w:val="Body Text Char"/>
    <w:basedOn w:val="DefaultParagraphFont"/>
    <w:link w:val="BodyText"/>
    <w:uiPriority w:val="99"/>
    <w:rsid w:val="00AE7AF2"/>
    <w:rPr>
      <w:rFonts w:ascii="Times New Roman" w:eastAsiaTheme="minorEastAsia" w:hAnsi="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1766">
      <w:bodyDiv w:val="1"/>
      <w:marLeft w:val="0"/>
      <w:marRight w:val="0"/>
      <w:marTop w:val="0"/>
      <w:marBottom w:val="0"/>
      <w:divBdr>
        <w:top w:val="none" w:sz="0" w:space="0" w:color="auto"/>
        <w:left w:val="none" w:sz="0" w:space="0" w:color="auto"/>
        <w:bottom w:val="none" w:sz="0" w:space="0" w:color="auto"/>
        <w:right w:val="none" w:sz="0" w:space="0" w:color="auto"/>
      </w:divBdr>
      <w:divsChild>
        <w:div w:id="816334610">
          <w:marLeft w:val="0"/>
          <w:marRight w:val="0"/>
          <w:marTop w:val="0"/>
          <w:marBottom w:val="0"/>
          <w:divBdr>
            <w:top w:val="single" w:sz="2" w:space="0" w:color="D9D9E3"/>
            <w:left w:val="single" w:sz="2" w:space="0" w:color="D9D9E3"/>
            <w:bottom w:val="single" w:sz="2" w:space="0" w:color="D9D9E3"/>
            <w:right w:val="single" w:sz="2" w:space="0" w:color="D9D9E3"/>
          </w:divBdr>
          <w:divsChild>
            <w:div w:id="656691597">
              <w:marLeft w:val="0"/>
              <w:marRight w:val="0"/>
              <w:marTop w:val="0"/>
              <w:marBottom w:val="0"/>
              <w:divBdr>
                <w:top w:val="single" w:sz="2" w:space="0" w:color="D9D9E3"/>
                <w:left w:val="single" w:sz="2" w:space="0" w:color="D9D9E3"/>
                <w:bottom w:val="single" w:sz="2" w:space="0" w:color="D9D9E3"/>
                <w:right w:val="single" w:sz="2" w:space="0" w:color="D9D9E3"/>
              </w:divBdr>
              <w:divsChild>
                <w:div w:id="236062054">
                  <w:marLeft w:val="0"/>
                  <w:marRight w:val="0"/>
                  <w:marTop w:val="0"/>
                  <w:marBottom w:val="0"/>
                  <w:divBdr>
                    <w:top w:val="single" w:sz="2" w:space="0" w:color="D9D9E3"/>
                    <w:left w:val="single" w:sz="2" w:space="0" w:color="D9D9E3"/>
                    <w:bottom w:val="single" w:sz="2" w:space="0" w:color="D9D9E3"/>
                    <w:right w:val="single" w:sz="2" w:space="0" w:color="D9D9E3"/>
                  </w:divBdr>
                  <w:divsChild>
                    <w:div w:id="1736588890">
                      <w:marLeft w:val="0"/>
                      <w:marRight w:val="0"/>
                      <w:marTop w:val="0"/>
                      <w:marBottom w:val="0"/>
                      <w:divBdr>
                        <w:top w:val="single" w:sz="2" w:space="0" w:color="D9D9E3"/>
                        <w:left w:val="single" w:sz="2" w:space="0" w:color="D9D9E3"/>
                        <w:bottom w:val="single" w:sz="2" w:space="0" w:color="D9D9E3"/>
                        <w:right w:val="single" w:sz="2" w:space="0" w:color="D9D9E3"/>
                      </w:divBdr>
                      <w:divsChild>
                        <w:div w:id="1471943237">
                          <w:marLeft w:val="0"/>
                          <w:marRight w:val="0"/>
                          <w:marTop w:val="0"/>
                          <w:marBottom w:val="0"/>
                          <w:divBdr>
                            <w:top w:val="single" w:sz="2" w:space="0" w:color="auto"/>
                            <w:left w:val="single" w:sz="2" w:space="0" w:color="auto"/>
                            <w:bottom w:val="single" w:sz="6" w:space="0" w:color="auto"/>
                            <w:right w:val="single" w:sz="2" w:space="0" w:color="auto"/>
                          </w:divBdr>
                          <w:divsChild>
                            <w:div w:id="20252838">
                              <w:marLeft w:val="0"/>
                              <w:marRight w:val="0"/>
                              <w:marTop w:val="100"/>
                              <w:marBottom w:val="100"/>
                              <w:divBdr>
                                <w:top w:val="single" w:sz="2" w:space="0" w:color="D9D9E3"/>
                                <w:left w:val="single" w:sz="2" w:space="0" w:color="D9D9E3"/>
                                <w:bottom w:val="single" w:sz="2" w:space="0" w:color="D9D9E3"/>
                                <w:right w:val="single" w:sz="2" w:space="0" w:color="D9D9E3"/>
                              </w:divBdr>
                              <w:divsChild>
                                <w:div w:id="1025473615">
                                  <w:marLeft w:val="0"/>
                                  <w:marRight w:val="0"/>
                                  <w:marTop w:val="0"/>
                                  <w:marBottom w:val="0"/>
                                  <w:divBdr>
                                    <w:top w:val="single" w:sz="2" w:space="0" w:color="D9D9E3"/>
                                    <w:left w:val="single" w:sz="2" w:space="0" w:color="D9D9E3"/>
                                    <w:bottom w:val="single" w:sz="2" w:space="0" w:color="D9D9E3"/>
                                    <w:right w:val="single" w:sz="2" w:space="0" w:color="D9D9E3"/>
                                  </w:divBdr>
                                  <w:divsChild>
                                    <w:div w:id="1820463097">
                                      <w:marLeft w:val="0"/>
                                      <w:marRight w:val="0"/>
                                      <w:marTop w:val="0"/>
                                      <w:marBottom w:val="0"/>
                                      <w:divBdr>
                                        <w:top w:val="single" w:sz="2" w:space="0" w:color="D9D9E3"/>
                                        <w:left w:val="single" w:sz="2" w:space="0" w:color="D9D9E3"/>
                                        <w:bottom w:val="single" w:sz="2" w:space="0" w:color="D9D9E3"/>
                                        <w:right w:val="single" w:sz="2" w:space="0" w:color="D9D9E3"/>
                                      </w:divBdr>
                                      <w:divsChild>
                                        <w:div w:id="1717394218">
                                          <w:marLeft w:val="0"/>
                                          <w:marRight w:val="0"/>
                                          <w:marTop w:val="0"/>
                                          <w:marBottom w:val="0"/>
                                          <w:divBdr>
                                            <w:top w:val="single" w:sz="2" w:space="0" w:color="D9D9E3"/>
                                            <w:left w:val="single" w:sz="2" w:space="0" w:color="D9D9E3"/>
                                            <w:bottom w:val="single" w:sz="2" w:space="0" w:color="D9D9E3"/>
                                            <w:right w:val="single" w:sz="2" w:space="0" w:color="D9D9E3"/>
                                          </w:divBdr>
                                          <w:divsChild>
                                            <w:div w:id="461535660">
                                              <w:marLeft w:val="0"/>
                                              <w:marRight w:val="0"/>
                                              <w:marTop w:val="0"/>
                                              <w:marBottom w:val="0"/>
                                              <w:divBdr>
                                                <w:top w:val="single" w:sz="2" w:space="0" w:color="D9D9E3"/>
                                                <w:left w:val="single" w:sz="2" w:space="0" w:color="D9D9E3"/>
                                                <w:bottom w:val="single" w:sz="2" w:space="0" w:color="D9D9E3"/>
                                                <w:right w:val="single" w:sz="2" w:space="0" w:color="D9D9E3"/>
                                              </w:divBdr>
                                              <w:divsChild>
                                                <w:div w:id="428545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513036065">
          <w:marLeft w:val="0"/>
          <w:marRight w:val="0"/>
          <w:marTop w:val="0"/>
          <w:marBottom w:val="0"/>
          <w:divBdr>
            <w:top w:val="none" w:sz="0" w:space="0" w:color="auto"/>
            <w:left w:val="none" w:sz="0" w:space="0" w:color="auto"/>
            <w:bottom w:val="none" w:sz="0" w:space="0" w:color="auto"/>
            <w:right w:val="none" w:sz="0" w:space="0" w:color="auto"/>
          </w:divBdr>
        </w:div>
      </w:divsChild>
    </w:div>
    <w:div w:id="631136830">
      <w:bodyDiv w:val="1"/>
      <w:marLeft w:val="0"/>
      <w:marRight w:val="0"/>
      <w:marTop w:val="0"/>
      <w:marBottom w:val="0"/>
      <w:divBdr>
        <w:top w:val="none" w:sz="0" w:space="0" w:color="auto"/>
        <w:left w:val="none" w:sz="0" w:space="0" w:color="auto"/>
        <w:bottom w:val="none" w:sz="0" w:space="0" w:color="auto"/>
        <w:right w:val="none" w:sz="0" w:space="0" w:color="auto"/>
      </w:divBdr>
    </w:div>
    <w:div w:id="659895313">
      <w:bodyDiv w:val="1"/>
      <w:marLeft w:val="0"/>
      <w:marRight w:val="0"/>
      <w:marTop w:val="0"/>
      <w:marBottom w:val="0"/>
      <w:divBdr>
        <w:top w:val="none" w:sz="0" w:space="0" w:color="auto"/>
        <w:left w:val="none" w:sz="0" w:space="0" w:color="auto"/>
        <w:bottom w:val="none" w:sz="0" w:space="0" w:color="auto"/>
        <w:right w:val="none" w:sz="0" w:space="0" w:color="auto"/>
      </w:divBdr>
    </w:div>
    <w:div w:id="747071850">
      <w:bodyDiv w:val="1"/>
      <w:marLeft w:val="0"/>
      <w:marRight w:val="0"/>
      <w:marTop w:val="0"/>
      <w:marBottom w:val="0"/>
      <w:divBdr>
        <w:top w:val="none" w:sz="0" w:space="0" w:color="auto"/>
        <w:left w:val="none" w:sz="0" w:space="0" w:color="auto"/>
        <w:bottom w:val="none" w:sz="0" w:space="0" w:color="auto"/>
        <w:right w:val="none" w:sz="0" w:space="0" w:color="auto"/>
      </w:divBdr>
    </w:div>
    <w:div w:id="762846841">
      <w:bodyDiv w:val="1"/>
      <w:marLeft w:val="0"/>
      <w:marRight w:val="0"/>
      <w:marTop w:val="0"/>
      <w:marBottom w:val="0"/>
      <w:divBdr>
        <w:top w:val="none" w:sz="0" w:space="0" w:color="auto"/>
        <w:left w:val="none" w:sz="0" w:space="0" w:color="auto"/>
        <w:bottom w:val="none" w:sz="0" w:space="0" w:color="auto"/>
        <w:right w:val="none" w:sz="0" w:space="0" w:color="auto"/>
      </w:divBdr>
    </w:div>
    <w:div w:id="931820069">
      <w:bodyDiv w:val="1"/>
      <w:marLeft w:val="0"/>
      <w:marRight w:val="0"/>
      <w:marTop w:val="0"/>
      <w:marBottom w:val="0"/>
      <w:divBdr>
        <w:top w:val="none" w:sz="0" w:space="0" w:color="auto"/>
        <w:left w:val="none" w:sz="0" w:space="0" w:color="auto"/>
        <w:bottom w:val="none" w:sz="0" w:space="0" w:color="auto"/>
        <w:right w:val="none" w:sz="0" w:space="0" w:color="auto"/>
      </w:divBdr>
    </w:div>
    <w:div w:id="978876708">
      <w:bodyDiv w:val="1"/>
      <w:marLeft w:val="0"/>
      <w:marRight w:val="0"/>
      <w:marTop w:val="0"/>
      <w:marBottom w:val="0"/>
      <w:divBdr>
        <w:top w:val="none" w:sz="0" w:space="0" w:color="auto"/>
        <w:left w:val="none" w:sz="0" w:space="0" w:color="auto"/>
        <w:bottom w:val="none" w:sz="0" w:space="0" w:color="auto"/>
        <w:right w:val="none" w:sz="0" w:space="0" w:color="auto"/>
      </w:divBdr>
    </w:div>
    <w:div w:id="1061362755">
      <w:bodyDiv w:val="1"/>
      <w:marLeft w:val="0"/>
      <w:marRight w:val="0"/>
      <w:marTop w:val="0"/>
      <w:marBottom w:val="0"/>
      <w:divBdr>
        <w:top w:val="none" w:sz="0" w:space="0" w:color="auto"/>
        <w:left w:val="none" w:sz="0" w:space="0" w:color="auto"/>
        <w:bottom w:val="none" w:sz="0" w:space="0" w:color="auto"/>
        <w:right w:val="none" w:sz="0" w:space="0" w:color="auto"/>
      </w:divBdr>
    </w:div>
    <w:div w:id="1191844856">
      <w:bodyDiv w:val="1"/>
      <w:marLeft w:val="0"/>
      <w:marRight w:val="0"/>
      <w:marTop w:val="0"/>
      <w:marBottom w:val="0"/>
      <w:divBdr>
        <w:top w:val="none" w:sz="0" w:space="0" w:color="auto"/>
        <w:left w:val="none" w:sz="0" w:space="0" w:color="auto"/>
        <w:bottom w:val="none" w:sz="0" w:space="0" w:color="auto"/>
        <w:right w:val="none" w:sz="0" w:space="0" w:color="auto"/>
      </w:divBdr>
    </w:div>
    <w:div w:id="1193223793">
      <w:bodyDiv w:val="1"/>
      <w:marLeft w:val="0"/>
      <w:marRight w:val="0"/>
      <w:marTop w:val="0"/>
      <w:marBottom w:val="0"/>
      <w:divBdr>
        <w:top w:val="none" w:sz="0" w:space="0" w:color="auto"/>
        <w:left w:val="none" w:sz="0" w:space="0" w:color="auto"/>
        <w:bottom w:val="none" w:sz="0" w:space="0" w:color="auto"/>
        <w:right w:val="none" w:sz="0" w:space="0" w:color="auto"/>
      </w:divBdr>
    </w:div>
    <w:div w:id="1294405443">
      <w:bodyDiv w:val="1"/>
      <w:marLeft w:val="0"/>
      <w:marRight w:val="0"/>
      <w:marTop w:val="0"/>
      <w:marBottom w:val="0"/>
      <w:divBdr>
        <w:top w:val="none" w:sz="0" w:space="0" w:color="auto"/>
        <w:left w:val="none" w:sz="0" w:space="0" w:color="auto"/>
        <w:bottom w:val="none" w:sz="0" w:space="0" w:color="auto"/>
        <w:right w:val="none" w:sz="0" w:space="0" w:color="auto"/>
      </w:divBdr>
    </w:div>
    <w:div w:id="1751465511">
      <w:bodyDiv w:val="1"/>
      <w:marLeft w:val="0"/>
      <w:marRight w:val="0"/>
      <w:marTop w:val="0"/>
      <w:marBottom w:val="0"/>
      <w:divBdr>
        <w:top w:val="none" w:sz="0" w:space="0" w:color="auto"/>
        <w:left w:val="none" w:sz="0" w:space="0" w:color="auto"/>
        <w:bottom w:val="none" w:sz="0" w:space="0" w:color="auto"/>
        <w:right w:val="none" w:sz="0" w:space="0" w:color="auto"/>
      </w:divBdr>
    </w:div>
    <w:div w:id="1823621514">
      <w:bodyDiv w:val="1"/>
      <w:marLeft w:val="0"/>
      <w:marRight w:val="0"/>
      <w:marTop w:val="0"/>
      <w:marBottom w:val="0"/>
      <w:divBdr>
        <w:top w:val="none" w:sz="0" w:space="0" w:color="auto"/>
        <w:left w:val="none" w:sz="0" w:space="0" w:color="auto"/>
        <w:bottom w:val="none" w:sz="0" w:space="0" w:color="auto"/>
        <w:right w:val="none" w:sz="0" w:space="0" w:color="auto"/>
      </w:divBdr>
    </w:div>
    <w:div w:id="210457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64AB3-F136-44A3-8A85-E79C596D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Abhinay Dube</dc:creator>
  <cp:lastModifiedBy>Sanjeev Suryawanshi</cp:lastModifiedBy>
  <cp:revision>36</cp:revision>
  <cp:lastPrinted>2023-12-12T09:45:00Z</cp:lastPrinted>
  <dcterms:created xsi:type="dcterms:W3CDTF">2025-01-15T10:38:00Z</dcterms:created>
  <dcterms:modified xsi:type="dcterms:W3CDTF">2026-11-03T09:04:00Z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316391b3-54b5-4697-9588-e8fe242a3730</vt:lpwstr>
  </property>
</Properties>
</file>